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A00F" w14:textId="36CCD70E" w:rsidR="00164886" w:rsidRPr="00164886" w:rsidRDefault="00164886" w:rsidP="0026608A">
      <w:pPr>
        <w:pStyle w:val="a3"/>
        <w:spacing w:before="66"/>
        <w:jc w:val="center"/>
        <w:rPr>
          <w:rFonts w:ascii="ＭＳ ゴシック" w:eastAsia="ＭＳ ゴシック" w:hAnsi="ＭＳ ゴシック" w:hint="eastAsia"/>
          <w:b/>
          <w:bCs/>
          <w:lang w:eastAsia="ja-JP"/>
        </w:rPr>
      </w:pPr>
      <w:r w:rsidRPr="00164886">
        <w:rPr>
          <w:rFonts w:ascii="ＭＳ ゴシック" w:eastAsia="ＭＳ ゴシック" w:hAnsi="ＭＳ ゴシック" w:hint="eastAsia"/>
          <w:b/>
          <w:bCs/>
          <w:lang w:eastAsia="ja-JP"/>
        </w:rPr>
        <w:t>個別報告共通サマリーテーブル</w:t>
      </w:r>
    </w:p>
    <w:p w14:paraId="295EA4B5" w14:textId="4D30DAE0" w:rsidR="00621FD6" w:rsidRPr="00164886" w:rsidRDefault="006F5F2D" w:rsidP="0026608A">
      <w:pPr>
        <w:pStyle w:val="a3"/>
        <w:spacing w:before="66"/>
        <w:jc w:val="center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164886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未知・</w:t>
      </w:r>
      <w:r w:rsidR="002F4C0D" w:rsidRPr="00164886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重篤副作用等症例の発現状況一覧</w:t>
      </w:r>
    </w:p>
    <w:p w14:paraId="2EE16B34" w14:textId="77777777" w:rsidR="00621FD6" w:rsidRPr="00CC44B9" w:rsidRDefault="00AD12E9">
      <w:pPr>
        <w:pStyle w:val="a3"/>
        <w:spacing w:before="3" w:after="1"/>
        <w:rPr>
          <w:rFonts w:ascii="ＭＳ ゴシック" w:eastAsia="ＭＳ ゴシック" w:hAnsi="ＭＳ ゴシック"/>
          <w:sz w:val="25"/>
          <w:lang w:eastAsia="ja-JP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45A897B" wp14:editId="00590D87">
            <wp:simplePos x="0" y="0"/>
            <wp:positionH relativeFrom="page">
              <wp:posOffset>835991</wp:posOffset>
            </wp:positionH>
            <wp:positionV relativeFrom="paragraph">
              <wp:posOffset>2696845</wp:posOffset>
            </wp:positionV>
            <wp:extent cx="5939790" cy="44450"/>
            <wp:effectExtent l="0" t="0" r="0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2E9">
        <w:rPr>
          <w:noProof/>
          <w:color w:val="000000" w:themeColor="text1"/>
        </w:rPr>
        <w:drawing>
          <wp:anchor distT="0" distB="0" distL="0" distR="0" simplePos="0" relativeHeight="251660288" behindDoc="0" locked="0" layoutInCell="1" allowOverlap="1" wp14:anchorId="73689F59" wp14:editId="0FB61917">
            <wp:simplePos x="0" y="0"/>
            <wp:positionH relativeFrom="page">
              <wp:posOffset>828675</wp:posOffset>
            </wp:positionH>
            <wp:positionV relativeFrom="paragraph">
              <wp:posOffset>2596819</wp:posOffset>
            </wp:positionV>
            <wp:extent cx="5939790" cy="4445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8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967"/>
        <w:gridCol w:w="1952"/>
        <w:gridCol w:w="1812"/>
      </w:tblGrid>
      <w:tr w:rsidR="00621FD6" w:rsidRPr="005373C4" w14:paraId="030EE96D" w14:textId="77777777" w:rsidTr="00DC7C4E">
        <w:trPr>
          <w:trHeight w:val="568"/>
        </w:trPr>
        <w:tc>
          <w:tcPr>
            <w:tcW w:w="4967" w:type="dxa"/>
            <w:vAlign w:val="center"/>
          </w:tcPr>
          <w:p w14:paraId="18DA6D41" w14:textId="77777777" w:rsidR="00621FD6" w:rsidRPr="00CC44B9" w:rsidRDefault="002F4C0D" w:rsidP="00CC44B9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bookmarkStart w:id="0" w:name="_Hlk98260622"/>
            <w:r w:rsidRPr="00CC44B9">
              <w:rPr>
                <w:rFonts w:hint="eastAsia"/>
                <w:sz w:val="21"/>
                <w:szCs w:val="21"/>
                <w:lang w:eastAsia="ja-JP"/>
              </w:rPr>
              <w:t>治験使用薬の記号・名称等</w:t>
            </w:r>
            <w:bookmarkEnd w:id="0"/>
          </w:p>
        </w:tc>
        <w:tc>
          <w:tcPr>
            <w:tcW w:w="3764" w:type="dxa"/>
            <w:gridSpan w:val="2"/>
            <w:vAlign w:val="center"/>
          </w:tcPr>
          <w:p w14:paraId="0E9E1568" w14:textId="77777777" w:rsidR="0091693E" w:rsidRPr="0091693E" w:rsidRDefault="00DC7C4E" w:rsidP="00CC44B9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91693E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J2.12</w:t>
            </w:r>
            <w:r w:rsidR="0091693E" w:rsidRPr="0091693E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　</w:t>
            </w:r>
          </w:p>
          <w:p w14:paraId="61A7F27F" w14:textId="77777777" w:rsidR="00621FD6" w:rsidRPr="00A9744E" w:rsidRDefault="0091693E" w:rsidP="00CC44B9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91693E">
              <w:rPr>
                <w:rFonts w:ascii="Times New Roman" w:hAnsi="Times New Roman" w:cs="Times New Roman"/>
                <w:lang w:eastAsia="ja-JP"/>
              </w:rPr>
              <w:t xml:space="preserve"> G.k.2.2</w:t>
            </w:r>
            <w:r>
              <w:rPr>
                <w:rFonts w:ascii="Times New Roman" w:hAnsi="Times New Roman" w:cs="Times New Roman" w:hint="eastAsia"/>
                <w:lang w:eastAsia="ja-JP"/>
              </w:rPr>
              <w:t>（</w:t>
            </w:r>
            <w:r>
              <w:rPr>
                <w:rFonts w:ascii="Times New Roman" w:hAnsi="Times New Roman" w:cs="Times New Roman" w:hint="eastAsia"/>
                <w:lang w:eastAsia="ja-JP"/>
              </w:rPr>
              <w:t>E2b</w:t>
            </w:r>
            <w:r>
              <w:rPr>
                <w:rFonts w:ascii="Times New Roman" w:hAnsi="Times New Roman" w:cs="Times New Roman" w:hint="eastAsia"/>
                <w:lang w:eastAsia="ja-JP"/>
              </w:rPr>
              <w:t>項目からでなくても可）</w:t>
            </w:r>
          </w:p>
        </w:tc>
      </w:tr>
      <w:tr w:rsidR="00621FD6" w:rsidRPr="005373C4" w14:paraId="5C07BE3F" w14:textId="77777777" w:rsidTr="001F55AF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4967" w:type="dxa"/>
            <w:vMerge w:val="restart"/>
            <w:tcBorders>
              <w:bottom w:val="double" w:sz="1" w:space="0" w:color="000000"/>
            </w:tcBorders>
            <w:vAlign w:val="center"/>
          </w:tcPr>
          <w:p w14:paraId="6E1DB4AA" w14:textId="77777777" w:rsidR="00621FD6" w:rsidRPr="00CC44B9" w:rsidRDefault="002F4C0D" w:rsidP="00CC44B9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CC44B9">
              <w:rPr>
                <w:rFonts w:hint="eastAsia"/>
                <w:sz w:val="21"/>
                <w:szCs w:val="21"/>
              </w:rPr>
              <w:t>副作用等症例の種類</w:t>
            </w:r>
            <w:proofErr w:type="spellEnd"/>
          </w:p>
        </w:tc>
        <w:tc>
          <w:tcPr>
            <w:tcW w:w="3764" w:type="dxa"/>
            <w:gridSpan w:val="2"/>
            <w:vAlign w:val="center"/>
          </w:tcPr>
          <w:p w14:paraId="04A8D533" w14:textId="77777777" w:rsidR="00621FD6" w:rsidRPr="00CC44B9" w:rsidRDefault="002F4C0D" w:rsidP="00CC44B9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CC44B9">
              <w:rPr>
                <w:rFonts w:hint="eastAsia"/>
                <w:sz w:val="21"/>
                <w:szCs w:val="21"/>
                <w:lang w:eastAsia="ja-JP"/>
              </w:rPr>
              <w:t>副作用等症例の種類別件数</w:t>
            </w:r>
          </w:p>
        </w:tc>
      </w:tr>
      <w:tr w:rsidR="002C1478" w:rsidRPr="00A9744E" w14:paraId="66ACA37E" w14:textId="77777777" w:rsidTr="001F55AF">
        <w:tblPrEx>
          <w:tblCellMar>
            <w:left w:w="0" w:type="dxa"/>
            <w:right w:w="0" w:type="dxa"/>
          </w:tblCellMar>
        </w:tblPrEx>
        <w:trPr>
          <w:trHeight w:val="577"/>
        </w:trPr>
        <w:tc>
          <w:tcPr>
            <w:tcW w:w="4967" w:type="dxa"/>
            <w:vMerge/>
            <w:tcBorders>
              <w:top w:val="nil"/>
              <w:bottom w:val="double" w:sz="1" w:space="0" w:color="000000"/>
            </w:tcBorders>
            <w:vAlign w:val="center"/>
          </w:tcPr>
          <w:p w14:paraId="301A63FC" w14:textId="77777777" w:rsidR="00621FD6" w:rsidRPr="001F55AF" w:rsidRDefault="00621FD6" w:rsidP="001F55A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952" w:type="dxa"/>
            <w:tcBorders>
              <w:bottom w:val="double" w:sz="1" w:space="0" w:color="000000"/>
            </w:tcBorders>
            <w:vAlign w:val="center"/>
          </w:tcPr>
          <w:p w14:paraId="7F7A8000" w14:textId="77777777" w:rsidR="00621FD6" w:rsidRPr="00CC44B9" w:rsidRDefault="004D60B6" w:rsidP="00CC44B9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CC44B9">
              <w:rPr>
                <w:rFonts w:hint="eastAsia"/>
                <w:sz w:val="21"/>
                <w:szCs w:val="21"/>
                <w:lang w:eastAsia="ja-JP"/>
              </w:rPr>
              <w:t>国内</w:t>
            </w:r>
          </w:p>
        </w:tc>
        <w:tc>
          <w:tcPr>
            <w:tcW w:w="1812" w:type="dxa"/>
            <w:tcBorders>
              <w:bottom w:val="double" w:sz="1" w:space="0" w:color="000000"/>
            </w:tcBorders>
            <w:vAlign w:val="center"/>
          </w:tcPr>
          <w:p w14:paraId="198D8ED1" w14:textId="77777777" w:rsidR="00621FD6" w:rsidRPr="00CC44B9" w:rsidRDefault="004D60B6" w:rsidP="00CC44B9">
            <w:pPr>
              <w:pStyle w:val="TableParagraph"/>
              <w:jc w:val="center"/>
              <w:rPr>
                <w:sz w:val="21"/>
                <w:szCs w:val="21"/>
              </w:rPr>
            </w:pPr>
            <w:r w:rsidRPr="00CC44B9">
              <w:rPr>
                <w:rFonts w:hint="eastAsia"/>
                <w:sz w:val="21"/>
                <w:szCs w:val="21"/>
                <w:lang w:eastAsia="ja-JP"/>
              </w:rPr>
              <w:t>外国</w:t>
            </w:r>
          </w:p>
        </w:tc>
      </w:tr>
      <w:tr w:rsidR="009F21E1" w:rsidRPr="00A9744E" w14:paraId="7A007AA3" w14:textId="77777777" w:rsidTr="001F55AF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967" w:type="dxa"/>
            <w:tcBorders>
              <w:top w:val="double" w:sz="4" w:space="0" w:color="auto"/>
            </w:tcBorders>
            <w:shd w:val="clear" w:color="auto" w:fill="D8D8D8"/>
            <w:vAlign w:val="center"/>
          </w:tcPr>
          <w:p w14:paraId="08090220" w14:textId="77777777" w:rsidR="00621FD6" w:rsidRPr="001F07E2" w:rsidRDefault="001B45E9" w:rsidP="006E25B9">
            <w:pPr>
              <w:pStyle w:val="TableParagraph"/>
              <w:ind w:leftChars="100" w:left="213"/>
              <w:rPr>
                <w:sz w:val="21"/>
                <w:szCs w:val="21"/>
                <w:lang w:eastAsia="ja-JP"/>
              </w:rPr>
            </w:pPr>
            <w:bookmarkStart w:id="1" w:name="_Hlk75435096"/>
            <w:r w:rsidRPr="001F55AF">
              <w:rPr>
                <w:sz w:val="21"/>
                <w:szCs w:val="21"/>
                <w:highlight w:val="lightGray"/>
                <w:lang w:eastAsia="ja-JP"/>
              </w:rPr>
              <w:t>[</w:t>
            </w:r>
            <w:proofErr w:type="spellStart"/>
            <w:r w:rsidR="002F4C0D" w:rsidRPr="001F55AF">
              <w:rPr>
                <w:rFonts w:hint="eastAsia"/>
                <w:sz w:val="21"/>
                <w:szCs w:val="21"/>
                <w:highlight w:val="lightGray"/>
              </w:rPr>
              <w:t>器官別大分類</w:t>
            </w:r>
            <w:proofErr w:type="spellEnd"/>
            <w:r w:rsidRPr="001F55AF">
              <w:rPr>
                <w:sz w:val="21"/>
                <w:szCs w:val="21"/>
                <w:highlight w:val="lightGray"/>
                <w:lang w:eastAsia="ja-JP"/>
              </w:rPr>
              <w:t>]</w:t>
            </w:r>
            <w:bookmarkStart w:id="2" w:name="_Hlk75435024"/>
          </w:p>
        </w:tc>
        <w:tc>
          <w:tcPr>
            <w:tcW w:w="1952" w:type="dxa"/>
            <w:tcBorders>
              <w:top w:val="double" w:sz="4" w:space="0" w:color="auto"/>
            </w:tcBorders>
            <w:shd w:val="clear" w:color="auto" w:fill="D8D8D8"/>
            <w:vAlign w:val="center"/>
          </w:tcPr>
          <w:p w14:paraId="5CA347EF" w14:textId="77777777" w:rsidR="00621FD6" w:rsidRPr="00CC44B9" w:rsidRDefault="00621FD6" w:rsidP="00CC44B9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double" w:sz="4" w:space="0" w:color="auto"/>
            </w:tcBorders>
            <w:shd w:val="clear" w:color="auto" w:fill="D8D8D8"/>
            <w:vAlign w:val="center"/>
          </w:tcPr>
          <w:p w14:paraId="7F0B9282" w14:textId="77777777" w:rsidR="00621FD6" w:rsidRPr="00CC44B9" w:rsidRDefault="00621FD6" w:rsidP="00CC44B9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</w:tr>
      <w:bookmarkEnd w:id="2"/>
      <w:tr w:rsidR="002C1478" w:rsidRPr="00A9744E" w14:paraId="5C4CF454" w14:textId="77777777" w:rsidTr="001F55AF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4967" w:type="dxa"/>
            <w:vAlign w:val="center"/>
          </w:tcPr>
          <w:p w14:paraId="7F6DB154" w14:textId="77777777" w:rsidR="00621FD6" w:rsidRPr="00BB5788" w:rsidRDefault="001B45E9" w:rsidP="006E25B9">
            <w:pPr>
              <w:pStyle w:val="TableParagraph"/>
              <w:ind w:leftChars="200" w:left="426"/>
              <w:jc w:val="both"/>
              <w:rPr>
                <w:sz w:val="21"/>
                <w:szCs w:val="21"/>
                <w:lang w:eastAsia="ja-JP"/>
              </w:rPr>
            </w:pPr>
            <w:r w:rsidRPr="001F55AF">
              <w:rPr>
                <w:sz w:val="21"/>
                <w:szCs w:val="21"/>
                <w:highlight w:val="lightGray"/>
                <w:lang w:eastAsia="ja-JP"/>
              </w:rPr>
              <w:t>[</w:t>
            </w:r>
            <w:r w:rsidR="0028285B" w:rsidRPr="001F55AF">
              <w:rPr>
                <w:rFonts w:hint="eastAsia"/>
                <w:sz w:val="21"/>
                <w:szCs w:val="21"/>
                <w:highlight w:val="lightGray"/>
                <w:lang w:eastAsia="ja-JP"/>
              </w:rPr>
              <w:t>基本語</w:t>
            </w:r>
            <w:r w:rsidRPr="001F55AF">
              <w:rPr>
                <w:sz w:val="21"/>
                <w:szCs w:val="21"/>
                <w:highlight w:val="lightGray"/>
                <w:lang w:eastAsia="ja-JP"/>
              </w:rPr>
              <w:t>]</w:t>
            </w:r>
          </w:p>
        </w:tc>
        <w:tc>
          <w:tcPr>
            <w:tcW w:w="1952" w:type="dxa"/>
            <w:vAlign w:val="center"/>
          </w:tcPr>
          <w:p w14:paraId="2E38D5EF" w14:textId="77777777" w:rsidR="00621FD6" w:rsidRPr="00CC44B9" w:rsidRDefault="00621FD6" w:rsidP="00CC44B9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2" w:type="dxa"/>
            <w:vAlign w:val="center"/>
          </w:tcPr>
          <w:p w14:paraId="5573F363" w14:textId="77777777" w:rsidR="00621FD6" w:rsidRPr="00CC44B9" w:rsidRDefault="00621FD6" w:rsidP="00CC44B9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bookmarkEnd w:id="1"/>
      <w:tr w:rsidR="009F21E1" w:rsidRPr="00A9744E" w14:paraId="287AEBB4" w14:textId="77777777" w:rsidTr="001F55AF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4967" w:type="dxa"/>
            <w:vAlign w:val="center"/>
          </w:tcPr>
          <w:p w14:paraId="0F4632C7" w14:textId="77777777" w:rsidR="00A9744E" w:rsidRPr="00BB5788" w:rsidRDefault="00DC7C4E" w:rsidP="006E25B9">
            <w:pPr>
              <w:pStyle w:val="TableParagraph"/>
              <w:ind w:leftChars="200" w:left="426"/>
              <w:jc w:val="both"/>
              <w:rPr>
                <w:sz w:val="21"/>
                <w:szCs w:val="21"/>
                <w:lang w:eastAsia="ja-JP"/>
              </w:rPr>
            </w:pPr>
            <w:r w:rsidRPr="00DC7C4E">
              <w:rPr>
                <w:sz w:val="21"/>
                <w:szCs w:val="21"/>
                <w:lang w:eastAsia="ja-JP"/>
              </w:rPr>
              <w:t>E.i.2.1bのMedDRAコードをPT日本語に変換</w:t>
            </w:r>
          </w:p>
        </w:tc>
        <w:tc>
          <w:tcPr>
            <w:tcW w:w="1952" w:type="dxa"/>
            <w:vAlign w:val="center"/>
          </w:tcPr>
          <w:p w14:paraId="1316C43A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2" w:type="dxa"/>
            <w:vAlign w:val="center"/>
          </w:tcPr>
          <w:p w14:paraId="6B72A6EE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F21E1" w:rsidRPr="00A9744E" w14:paraId="0CECCD0F" w14:textId="77777777" w:rsidTr="001F55AF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4967" w:type="dxa"/>
            <w:vAlign w:val="center"/>
          </w:tcPr>
          <w:p w14:paraId="0EB119F5" w14:textId="77777777" w:rsidR="00A9744E" w:rsidRPr="00BB5788" w:rsidRDefault="00A9744E" w:rsidP="006E25B9">
            <w:pPr>
              <w:pStyle w:val="TableParagraph"/>
              <w:ind w:leftChars="200" w:left="426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52" w:type="dxa"/>
            <w:vAlign w:val="center"/>
          </w:tcPr>
          <w:p w14:paraId="3B3D7D02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2" w:type="dxa"/>
            <w:vAlign w:val="center"/>
          </w:tcPr>
          <w:p w14:paraId="40F187A0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F21E1" w:rsidRPr="00CC44B9" w14:paraId="4DA865E7" w14:textId="77777777" w:rsidTr="001F55AF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967" w:type="dxa"/>
            <w:tcBorders>
              <w:top w:val="double" w:sz="1" w:space="0" w:color="000000"/>
            </w:tcBorders>
            <w:shd w:val="clear" w:color="auto" w:fill="D8D8D8"/>
            <w:vAlign w:val="center"/>
          </w:tcPr>
          <w:p w14:paraId="73837A4F" w14:textId="77777777" w:rsidR="00A9744E" w:rsidRPr="00BB5788" w:rsidRDefault="001B45E9" w:rsidP="006E25B9">
            <w:pPr>
              <w:pStyle w:val="TableParagraph"/>
              <w:ind w:leftChars="100" w:left="213"/>
              <w:rPr>
                <w:sz w:val="21"/>
                <w:szCs w:val="21"/>
              </w:rPr>
            </w:pPr>
            <w:r w:rsidRPr="001F55AF">
              <w:rPr>
                <w:sz w:val="21"/>
                <w:szCs w:val="21"/>
                <w:highlight w:val="lightGray"/>
                <w:lang w:eastAsia="ja-JP"/>
              </w:rPr>
              <w:t>[</w:t>
            </w:r>
            <w:proofErr w:type="spellStart"/>
            <w:r w:rsidRPr="001F55AF">
              <w:rPr>
                <w:rFonts w:hint="eastAsia"/>
                <w:sz w:val="21"/>
                <w:szCs w:val="21"/>
                <w:highlight w:val="lightGray"/>
              </w:rPr>
              <w:t>器官別大分類</w:t>
            </w:r>
            <w:proofErr w:type="spellEnd"/>
            <w:r w:rsidRPr="001F55AF">
              <w:rPr>
                <w:sz w:val="21"/>
                <w:szCs w:val="21"/>
                <w:highlight w:val="lightGray"/>
                <w:lang w:eastAsia="ja-JP"/>
              </w:rPr>
              <w:t>]</w:t>
            </w:r>
          </w:p>
        </w:tc>
        <w:tc>
          <w:tcPr>
            <w:tcW w:w="1952" w:type="dxa"/>
            <w:tcBorders>
              <w:top w:val="double" w:sz="1" w:space="0" w:color="000000"/>
            </w:tcBorders>
            <w:shd w:val="clear" w:color="auto" w:fill="D8D8D8"/>
            <w:vAlign w:val="center"/>
          </w:tcPr>
          <w:p w14:paraId="15F81BF1" w14:textId="77777777" w:rsidR="00A9744E" w:rsidRPr="00CC44B9" w:rsidRDefault="00A9744E" w:rsidP="00EC7CAB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double" w:sz="1" w:space="0" w:color="000000"/>
            </w:tcBorders>
            <w:shd w:val="clear" w:color="auto" w:fill="D8D8D8"/>
            <w:vAlign w:val="center"/>
          </w:tcPr>
          <w:p w14:paraId="6A54AE1C" w14:textId="77777777" w:rsidR="00A9744E" w:rsidRPr="00CC44B9" w:rsidRDefault="00A9744E" w:rsidP="00EC7CAB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</w:tr>
      <w:tr w:rsidR="002C1478" w:rsidRPr="00CC44B9" w14:paraId="2A1461E6" w14:textId="77777777" w:rsidTr="001F55AF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4967" w:type="dxa"/>
            <w:vAlign w:val="center"/>
          </w:tcPr>
          <w:p w14:paraId="505A20D0" w14:textId="77777777" w:rsidR="00A9744E" w:rsidRPr="00BB5788" w:rsidRDefault="001B45E9" w:rsidP="006E25B9">
            <w:pPr>
              <w:pStyle w:val="TableParagraph"/>
              <w:ind w:leftChars="200" w:left="426"/>
              <w:rPr>
                <w:sz w:val="21"/>
                <w:szCs w:val="21"/>
                <w:lang w:eastAsia="ja-JP"/>
              </w:rPr>
            </w:pPr>
            <w:r w:rsidRPr="001F55AF">
              <w:rPr>
                <w:sz w:val="21"/>
                <w:szCs w:val="21"/>
                <w:highlight w:val="lightGray"/>
                <w:lang w:eastAsia="ja-JP"/>
              </w:rPr>
              <w:t>[基本語]</w:t>
            </w:r>
          </w:p>
        </w:tc>
        <w:tc>
          <w:tcPr>
            <w:tcW w:w="1952" w:type="dxa"/>
            <w:vAlign w:val="center"/>
          </w:tcPr>
          <w:p w14:paraId="2CA9B9DC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064BEECA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</w:tr>
      <w:tr w:rsidR="009F21E1" w:rsidRPr="00A9744E" w14:paraId="226BC98C" w14:textId="77777777" w:rsidTr="001F55AF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4967" w:type="dxa"/>
            <w:tcBorders>
              <w:bottom w:val="double" w:sz="4" w:space="0" w:color="auto"/>
            </w:tcBorders>
            <w:vAlign w:val="center"/>
          </w:tcPr>
          <w:p w14:paraId="6AFC75F7" w14:textId="77777777" w:rsidR="00A9744E" w:rsidRPr="00BB5788" w:rsidRDefault="00A9744E" w:rsidP="006E25B9">
            <w:pPr>
              <w:pStyle w:val="TableParagraph"/>
              <w:ind w:leftChars="200" w:left="426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52" w:type="dxa"/>
            <w:tcBorders>
              <w:bottom w:val="double" w:sz="4" w:space="0" w:color="auto"/>
            </w:tcBorders>
            <w:vAlign w:val="center"/>
          </w:tcPr>
          <w:p w14:paraId="72467485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14:paraId="13F112D2" w14:textId="77777777" w:rsidR="00A9744E" w:rsidRPr="00CC44B9" w:rsidRDefault="00A9744E" w:rsidP="00A9744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</w:tr>
      <w:tr w:rsidR="009F21E1" w:rsidRPr="00A9744E" w14:paraId="60C3A920" w14:textId="77777777" w:rsidTr="001F55AF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4967" w:type="dxa"/>
            <w:tcBorders>
              <w:top w:val="double" w:sz="4" w:space="0" w:color="auto"/>
            </w:tcBorders>
            <w:vAlign w:val="center"/>
          </w:tcPr>
          <w:p w14:paraId="1C1FCFBC" w14:textId="77777777" w:rsidR="00A9744E" w:rsidRPr="00BB5788" w:rsidRDefault="00A9744E" w:rsidP="006E25B9">
            <w:pPr>
              <w:pStyle w:val="TableParagraph"/>
              <w:ind w:leftChars="100" w:left="213"/>
              <w:rPr>
                <w:sz w:val="21"/>
                <w:szCs w:val="21"/>
                <w:lang w:eastAsia="ja-JP"/>
              </w:rPr>
            </w:pPr>
            <w:r w:rsidRPr="00BB5788">
              <w:rPr>
                <w:sz w:val="21"/>
                <w:szCs w:val="21"/>
              </w:rPr>
              <w:t>備 考</w:t>
            </w:r>
          </w:p>
        </w:tc>
        <w:tc>
          <w:tcPr>
            <w:tcW w:w="1952" w:type="dxa"/>
            <w:tcBorders>
              <w:top w:val="double" w:sz="4" w:space="0" w:color="auto"/>
            </w:tcBorders>
            <w:vAlign w:val="center"/>
          </w:tcPr>
          <w:p w14:paraId="0B712AE7" w14:textId="77777777" w:rsidR="00A9744E" w:rsidRPr="00CC44B9" w:rsidRDefault="00A9744E" w:rsidP="00CC44B9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14:paraId="0F879DF6" w14:textId="77777777" w:rsidR="00A9744E" w:rsidRPr="00CC44B9" w:rsidRDefault="00A9744E" w:rsidP="00CC44B9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</w:tr>
    </w:tbl>
    <w:p w14:paraId="4D3C2AC2" w14:textId="2C4B36F7" w:rsidR="00FB104C" w:rsidRDefault="00ED5DDB" w:rsidP="00BB5788">
      <w:pPr>
        <w:pStyle w:val="a3"/>
        <w:rPr>
          <w:rFonts w:ascii="Times New Roman" w:eastAsia="ＭＳ ゴシック" w:hAnsi="Times New Roman" w:cs="Times New Roman"/>
          <w:sz w:val="21"/>
          <w:szCs w:val="21"/>
        </w:rPr>
      </w:pPr>
      <w:r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>対象期間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：</w:t>
      </w:r>
      <w:r w:rsidR="001F55AF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　　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年</w:t>
      </w:r>
      <w:r w:rsidR="004A75A8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1F55AF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　　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月</w:t>
      </w:r>
      <w:r w:rsidR="004A75A8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1F55AF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　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日</w:t>
      </w:r>
      <w:r w:rsidR="004A75A8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～</w:t>
      </w:r>
      <w:r w:rsidR="001F55AF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　　</w:t>
      </w:r>
      <w:r w:rsidR="004A75A8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2F4C0D" w:rsidRPr="00C75D3D">
        <w:rPr>
          <w:rFonts w:ascii="Times New Roman" w:eastAsia="ＭＳ ゴシック" w:hAnsi="Times New Roman" w:cs="Times New Roman" w:hint="eastAsia"/>
          <w:sz w:val="21"/>
          <w:szCs w:val="21"/>
        </w:rPr>
        <w:t>年</w:t>
      </w:r>
      <w:r w:rsidR="004A75A8" w:rsidRPr="00C75D3D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1F55AF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　</w:t>
      </w:r>
      <w:r w:rsidR="004A75A8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月</w:t>
      </w:r>
      <w:r w:rsidR="004A75A8"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="001F55AF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　</w:t>
      </w:r>
      <w:r w:rsidR="002F4C0D" w:rsidRPr="00BB5788">
        <w:rPr>
          <w:rFonts w:ascii="Times New Roman" w:eastAsia="ＭＳ ゴシック" w:hAnsi="Times New Roman" w:cs="Times New Roman"/>
          <w:sz w:val="21"/>
          <w:szCs w:val="21"/>
        </w:rPr>
        <w:t>日</w:t>
      </w:r>
    </w:p>
    <w:p w14:paraId="1841312A" w14:textId="78AC3A90" w:rsidR="002755AB" w:rsidRDefault="002755AB" w:rsidP="002755AB">
      <w:pPr>
        <w:pStyle w:val="a3"/>
        <w:rPr>
          <w:rFonts w:ascii="ＭＳ ゴシック" w:eastAsia="ＭＳ ゴシック" w:hAnsi="ＭＳ ゴシック"/>
          <w:sz w:val="21"/>
          <w:szCs w:val="21"/>
          <w:lang w:eastAsia="ja-JP"/>
        </w:rPr>
      </w:pPr>
      <w:proofErr w:type="spellStart"/>
      <w:r w:rsidRPr="00BB5788">
        <w:rPr>
          <w:rFonts w:ascii="Times New Roman" w:eastAsia="ＭＳ ゴシック" w:hAnsi="Times New Roman" w:cs="Times New Roman"/>
          <w:sz w:val="21"/>
          <w:szCs w:val="21"/>
        </w:rPr>
        <w:t>副作用等の用語</w:t>
      </w:r>
      <w:proofErr w:type="spellEnd"/>
      <w:r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>：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>
        <w:rPr>
          <w:rFonts w:ascii="Times New Roman" w:eastAsia="ＭＳ ゴシック" w:hAnsi="Times New Roman" w:cs="Times New Roman"/>
          <w:sz w:val="21"/>
          <w:szCs w:val="21"/>
        </w:rPr>
        <w:t>MedDRA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>／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>
        <w:rPr>
          <w:rFonts w:ascii="Times New Roman" w:eastAsia="ＭＳ ゴシック" w:hAnsi="Times New Roman" w:cs="Times New Roman"/>
          <w:sz w:val="21"/>
          <w:szCs w:val="21"/>
        </w:rPr>
        <w:t>J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</w:t>
      </w:r>
      <w:r>
        <w:rPr>
          <w:rFonts w:ascii="Times New Roman" w:eastAsia="ＭＳ ゴシック" w:hAnsi="Times New Roman" w:cs="Times New Roman"/>
          <w:sz w:val="21"/>
          <w:szCs w:val="21"/>
        </w:rPr>
        <w:t>version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 (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ab/>
      </w:r>
      <w:r w:rsidR="005E72E7">
        <w:rPr>
          <w:rFonts w:ascii="Times New Roman" w:eastAsia="ＭＳ ゴシック" w:hAnsi="Times New Roman" w:cs="Times New Roman" w:hint="eastAsia"/>
          <w:sz w:val="21"/>
          <w:szCs w:val="21"/>
          <w:lang w:eastAsia="ja-JP"/>
        </w:rPr>
        <w:t xml:space="preserve">　</w:t>
      </w:r>
      <w:r w:rsidRPr="00BB5788">
        <w:rPr>
          <w:rFonts w:ascii="Times New Roman" w:eastAsia="ＭＳ ゴシック" w:hAnsi="Times New Roman" w:cs="Times New Roman"/>
          <w:sz w:val="21"/>
          <w:szCs w:val="21"/>
        </w:rPr>
        <w:t xml:space="preserve">) </w:t>
      </w:r>
      <w:proofErr w:type="spellStart"/>
      <w:r w:rsidRPr="00BB5788">
        <w:rPr>
          <w:rFonts w:ascii="Times New Roman" w:eastAsia="ＭＳ ゴシック" w:hAnsi="Times New Roman" w:cs="Times New Roman"/>
          <w:sz w:val="21"/>
          <w:szCs w:val="21"/>
        </w:rPr>
        <w:t>を使用</w:t>
      </w:r>
      <w:proofErr w:type="spellEnd"/>
      <w:r w:rsidR="0032722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．</w:t>
      </w:r>
    </w:p>
    <w:p w14:paraId="50B26B33" w14:textId="0C3F6369" w:rsidR="00B7622C" w:rsidRDefault="00B7622C" w:rsidP="002755AB">
      <w:pPr>
        <w:pStyle w:val="a3"/>
        <w:rPr>
          <w:rFonts w:ascii="ＭＳ ゴシック" w:eastAsia="ＭＳ ゴシック" w:hAnsi="ＭＳ ゴシック"/>
          <w:sz w:val="21"/>
          <w:szCs w:val="21"/>
          <w:lang w:eastAsia="ja-JP"/>
        </w:rPr>
      </w:pPr>
    </w:p>
    <w:p w14:paraId="76D57D19" w14:textId="35723CF0" w:rsidR="00B7622C" w:rsidRDefault="00B7622C" w:rsidP="002755AB">
      <w:pPr>
        <w:pStyle w:val="a3"/>
        <w:rPr>
          <w:rFonts w:ascii="ＭＳ ゴシック" w:eastAsia="ＭＳ ゴシック" w:hAnsi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（注意）</w:t>
      </w:r>
    </w:p>
    <w:p w14:paraId="7A988EDD" w14:textId="7B504A62" w:rsidR="00B7622C" w:rsidRPr="00ED5DDB" w:rsidRDefault="00B7622C" w:rsidP="00B7622C">
      <w:pPr>
        <w:pStyle w:val="a3"/>
        <w:numPr>
          <w:ilvl w:val="0"/>
          <w:numId w:val="2"/>
        </w:numPr>
        <w:rPr>
          <w:rFonts w:ascii="Times New Roman" w:eastAsia="ＭＳ ゴシック" w:hAnsi="Times New Roman"/>
          <w:sz w:val="21"/>
          <w:szCs w:val="21"/>
          <w:lang w:eastAsia="ja-JP"/>
        </w:rPr>
      </w:pPr>
      <w:r w:rsidRPr="00ED5DDB">
        <w:rPr>
          <w:rFonts w:ascii="Times New Roman" w:eastAsia="ＭＳ ゴシック" w:hAnsi="Times New Roman" w:hint="eastAsia"/>
          <w:sz w:val="21"/>
          <w:szCs w:val="21"/>
          <w:lang w:eastAsia="ja-JP"/>
        </w:rPr>
        <w:t>用紙の大きさは、日本工業規格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A4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とすること。</w:t>
      </w:r>
    </w:p>
    <w:p w14:paraId="52428A4F" w14:textId="24B64046" w:rsidR="00B7622C" w:rsidRPr="00ED5DDB" w:rsidRDefault="00B7622C" w:rsidP="00B7622C">
      <w:pPr>
        <w:pStyle w:val="a3"/>
        <w:numPr>
          <w:ilvl w:val="0"/>
          <w:numId w:val="2"/>
        </w:numPr>
        <w:rPr>
          <w:rFonts w:ascii="Times New Roman" w:eastAsia="ＭＳ ゴシック" w:hAnsi="Times New Roman"/>
          <w:sz w:val="21"/>
          <w:szCs w:val="21"/>
          <w:lang w:eastAsia="ja-JP"/>
        </w:rPr>
      </w:pPr>
      <w:r w:rsidRPr="00ED5DDB">
        <w:rPr>
          <w:rFonts w:ascii="Times New Roman" w:eastAsia="ＭＳ ゴシック" w:hAnsi="Times New Roman" w:hint="eastAsia"/>
          <w:sz w:val="21"/>
          <w:szCs w:val="21"/>
          <w:lang w:eastAsia="ja-JP"/>
        </w:rPr>
        <w:t>「治験使用薬の記号・名称等」は治験成分記号又は一般的名称を用いること。</w:t>
      </w:r>
    </w:p>
    <w:p w14:paraId="7ECC759F" w14:textId="1E25217C" w:rsidR="00B7622C" w:rsidRPr="00ED5DDB" w:rsidRDefault="00B7622C" w:rsidP="002A6CD0">
      <w:pPr>
        <w:pStyle w:val="a3"/>
        <w:numPr>
          <w:ilvl w:val="0"/>
          <w:numId w:val="2"/>
        </w:numPr>
        <w:rPr>
          <w:rFonts w:ascii="Times New Roman" w:eastAsia="ＭＳ ゴシック" w:hAnsi="Times New Roman"/>
          <w:sz w:val="21"/>
          <w:szCs w:val="21"/>
          <w:lang w:eastAsia="ja-JP"/>
        </w:rPr>
      </w:pPr>
      <w:r w:rsidRPr="00ED5DDB">
        <w:rPr>
          <w:rFonts w:ascii="Times New Roman" w:eastAsia="ＭＳ ゴシック" w:hAnsi="Times New Roman" w:hint="eastAsia"/>
          <w:sz w:val="21"/>
          <w:szCs w:val="21"/>
          <w:lang w:eastAsia="ja-JP"/>
        </w:rPr>
        <w:t>「副作用等症例の種類」欄には、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ICH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国際医薬用語集日本語版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(MedDRA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／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J)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に基づき、器官別大分類ごとに、適切な基本語を選択して記載すること。</w:t>
      </w:r>
      <w:r w:rsidRPr="00ED5DDB">
        <w:rPr>
          <w:rFonts w:ascii="Times New Roman" w:eastAsia="ＭＳ ゴシック" w:hAnsi="Times New Roman" w:hint="eastAsia"/>
          <w:sz w:val="21"/>
          <w:szCs w:val="21"/>
          <w:lang w:eastAsia="ja-JP"/>
        </w:rPr>
        <w:t>なお、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MedDRA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／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J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は、当該調査単位期間中は同一のバージョンを使用するこ</w:t>
      </w:r>
      <w:r w:rsidRPr="00ED5DDB">
        <w:rPr>
          <w:rFonts w:ascii="Times New Roman" w:eastAsia="ＭＳ ゴシック" w:hAnsi="Times New Roman" w:hint="eastAsia"/>
          <w:sz w:val="21"/>
          <w:szCs w:val="21"/>
          <w:lang w:eastAsia="ja-JP"/>
        </w:rPr>
        <w:t>と。</w:t>
      </w:r>
    </w:p>
    <w:p w14:paraId="11EF232D" w14:textId="40F7A5D3" w:rsidR="00B7622C" w:rsidRPr="00ED5DDB" w:rsidRDefault="00B7622C" w:rsidP="00ED5DDB">
      <w:pPr>
        <w:pStyle w:val="a3"/>
        <w:numPr>
          <w:ilvl w:val="0"/>
          <w:numId w:val="2"/>
        </w:numPr>
        <w:rPr>
          <w:rFonts w:ascii="Times New Roman" w:eastAsia="ＭＳ ゴシック" w:hAnsi="Times New Roman"/>
          <w:sz w:val="21"/>
          <w:szCs w:val="21"/>
          <w:lang w:eastAsia="ja-JP"/>
        </w:rPr>
      </w:pPr>
      <w:r w:rsidRPr="00ED5DDB">
        <w:rPr>
          <w:rFonts w:ascii="Times New Roman" w:eastAsia="ＭＳ ゴシック" w:hAnsi="Times New Roman" w:hint="eastAsia"/>
          <w:sz w:val="21"/>
          <w:szCs w:val="21"/>
          <w:lang w:eastAsia="ja-JP"/>
        </w:rPr>
        <w:t>「副作用等症例の種類別件数」欄には、副作用等症例の種類ごとに、器官別大分類の集計は症例数で行い、基本語の集計は件数で行うこと。同一症例の中で複数の副作用等症例が発現している場合には、報告対象となる副作用等症例をそれぞれ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1</w:t>
      </w:r>
      <w:r w:rsidRPr="00ED5DDB">
        <w:rPr>
          <w:rFonts w:ascii="Times New Roman" w:eastAsia="ＭＳ ゴシック" w:hAnsi="Times New Roman"/>
          <w:sz w:val="21"/>
          <w:szCs w:val="21"/>
          <w:lang w:eastAsia="ja-JP"/>
        </w:rPr>
        <w:t>件として計算すること。</w:t>
      </w:r>
    </w:p>
    <w:sectPr w:rsidR="00B7622C" w:rsidRPr="00ED5DDB" w:rsidSect="00050705">
      <w:headerReference w:type="default" r:id="rId9"/>
      <w:footerReference w:type="default" r:id="rId10"/>
      <w:pgSz w:w="11907" w:h="16839"/>
      <w:pgMar w:top="1701" w:right="1588" w:bottom="1701" w:left="1588" w:header="851" w:footer="992" w:gutter="0"/>
      <w:cols w:space="720"/>
      <w:docGrid w:type="linesAndChars" w:linePitch="363" w:charSpace="-1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3234" w14:textId="77777777" w:rsidR="006B4D90" w:rsidRDefault="006B4D90" w:rsidP="00565B6B">
      <w:r>
        <w:separator/>
      </w:r>
    </w:p>
  </w:endnote>
  <w:endnote w:type="continuationSeparator" w:id="0">
    <w:p w14:paraId="2A92C46D" w14:textId="77777777" w:rsidR="006B4D90" w:rsidRDefault="006B4D90" w:rsidP="005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78BF" w14:textId="2CC0AE08" w:rsidR="006879FA" w:rsidRPr="00646F21" w:rsidRDefault="006879FA" w:rsidP="00F82DDD">
    <w:pPr>
      <w:pStyle w:val="af0"/>
      <w:jc w:val="right"/>
      <w:rPr>
        <w:rFonts w:ascii="Times New Roman" w:eastAsiaTheme="majorEastAsia" w:hAnsi="Times New Roman" w:cs="Times New Roman"/>
        <w:lang w:eastAsia="ja-JP"/>
      </w:rPr>
    </w:pPr>
    <w:r w:rsidRPr="00CD4A96">
      <w:rPr>
        <w:rFonts w:ascii="Times New Roman" w:eastAsiaTheme="majorEastAsia" w:hAnsi="Times New Roman" w:cs="Times New Roman"/>
        <w:lang w:eastAsia="ja-JP"/>
      </w:rPr>
      <w:t>[</w:t>
    </w:r>
    <w:r w:rsidRPr="00CD4A96">
      <w:rPr>
        <w:rFonts w:ascii="Times New Roman" w:eastAsiaTheme="majorEastAsia" w:hAnsi="Times New Roman" w:cs="Times New Roman" w:hint="eastAsia"/>
        <w:lang w:eastAsia="ja-JP"/>
      </w:rPr>
      <w:t>治験依頼者名又は国内治験管理人名</w:t>
    </w:r>
    <w:r w:rsidRPr="00CD4A96">
      <w:rPr>
        <w:rFonts w:ascii="Times New Roman" w:eastAsiaTheme="majorEastAsia" w:hAnsi="Times New Roman" w:cs="Times New Roman"/>
        <w:lang w:eastAsia="ja-JP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0549" w14:textId="77777777" w:rsidR="006B4D90" w:rsidRDefault="006B4D90" w:rsidP="00565B6B">
      <w:r>
        <w:rPr>
          <w:rFonts w:hint="eastAsia"/>
          <w:lang w:eastAsia="ja-JP"/>
        </w:rPr>
        <w:separator/>
      </w:r>
    </w:p>
  </w:footnote>
  <w:footnote w:type="continuationSeparator" w:id="0">
    <w:p w14:paraId="251A7716" w14:textId="77777777" w:rsidR="006B4D90" w:rsidRDefault="006B4D90" w:rsidP="005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319E" w14:textId="7A584F0B" w:rsidR="00565B6B" w:rsidRDefault="00565B6B" w:rsidP="00646F21">
    <w:pPr>
      <w:pStyle w:val="af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68A"/>
    <w:multiLevelType w:val="hybridMultilevel"/>
    <w:tmpl w:val="5EBCB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122C5F"/>
    <w:multiLevelType w:val="hybridMultilevel"/>
    <w:tmpl w:val="EAE266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13"/>
  <w:drawingGridVerticalSpacing w:val="363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D6"/>
    <w:rsid w:val="00000420"/>
    <w:rsid w:val="000013E8"/>
    <w:rsid w:val="000223B6"/>
    <w:rsid w:val="00026CF8"/>
    <w:rsid w:val="00050705"/>
    <w:rsid w:val="000A4419"/>
    <w:rsid w:val="000F4903"/>
    <w:rsid w:val="00114B50"/>
    <w:rsid w:val="00115173"/>
    <w:rsid w:val="001154BE"/>
    <w:rsid w:val="00116F58"/>
    <w:rsid w:val="00122782"/>
    <w:rsid w:val="00141269"/>
    <w:rsid w:val="00164886"/>
    <w:rsid w:val="001878BD"/>
    <w:rsid w:val="001B45E9"/>
    <w:rsid w:val="001C6349"/>
    <w:rsid w:val="001D0D8C"/>
    <w:rsid w:val="001F07E2"/>
    <w:rsid w:val="001F55AF"/>
    <w:rsid w:val="001F5D98"/>
    <w:rsid w:val="00222169"/>
    <w:rsid w:val="002223F1"/>
    <w:rsid w:val="00261F25"/>
    <w:rsid w:val="0026608A"/>
    <w:rsid w:val="002755AB"/>
    <w:rsid w:val="0028285B"/>
    <w:rsid w:val="00282EF8"/>
    <w:rsid w:val="002B508D"/>
    <w:rsid w:val="002C1478"/>
    <w:rsid w:val="002D5628"/>
    <w:rsid w:val="002E2CD3"/>
    <w:rsid w:val="002F3189"/>
    <w:rsid w:val="002F4C0D"/>
    <w:rsid w:val="003173F0"/>
    <w:rsid w:val="003267CD"/>
    <w:rsid w:val="003267FC"/>
    <w:rsid w:val="00327223"/>
    <w:rsid w:val="003626D2"/>
    <w:rsid w:val="00365F2F"/>
    <w:rsid w:val="003726DC"/>
    <w:rsid w:val="003972D2"/>
    <w:rsid w:val="003C1E38"/>
    <w:rsid w:val="003C2ED6"/>
    <w:rsid w:val="003E6AE6"/>
    <w:rsid w:val="003F6E4A"/>
    <w:rsid w:val="004077DD"/>
    <w:rsid w:val="00417409"/>
    <w:rsid w:val="00417DA8"/>
    <w:rsid w:val="0046206E"/>
    <w:rsid w:val="004752A1"/>
    <w:rsid w:val="004776E8"/>
    <w:rsid w:val="004A7488"/>
    <w:rsid w:val="004A75A8"/>
    <w:rsid w:val="004B5247"/>
    <w:rsid w:val="004C1C95"/>
    <w:rsid w:val="004D60B6"/>
    <w:rsid w:val="004D7103"/>
    <w:rsid w:val="00500DF1"/>
    <w:rsid w:val="00530460"/>
    <w:rsid w:val="005373C4"/>
    <w:rsid w:val="00565B6B"/>
    <w:rsid w:val="00567618"/>
    <w:rsid w:val="005B580C"/>
    <w:rsid w:val="005D17DD"/>
    <w:rsid w:val="005E72E7"/>
    <w:rsid w:val="005F3AE5"/>
    <w:rsid w:val="00621FD6"/>
    <w:rsid w:val="00643E2D"/>
    <w:rsid w:val="00646F21"/>
    <w:rsid w:val="00672826"/>
    <w:rsid w:val="006879FA"/>
    <w:rsid w:val="006A5FAF"/>
    <w:rsid w:val="006B4D90"/>
    <w:rsid w:val="006C53E3"/>
    <w:rsid w:val="006E25B9"/>
    <w:rsid w:val="006F56B4"/>
    <w:rsid w:val="006F5F2D"/>
    <w:rsid w:val="00735F2D"/>
    <w:rsid w:val="00757735"/>
    <w:rsid w:val="00771359"/>
    <w:rsid w:val="00772AA1"/>
    <w:rsid w:val="007C3EC9"/>
    <w:rsid w:val="007E33E2"/>
    <w:rsid w:val="007F63DA"/>
    <w:rsid w:val="00826D5E"/>
    <w:rsid w:val="00835531"/>
    <w:rsid w:val="00842A77"/>
    <w:rsid w:val="00851E4F"/>
    <w:rsid w:val="00866059"/>
    <w:rsid w:val="00883727"/>
    <w:rsid w:val="008C661B"/>
    <w:rsid w:val="008D620A"/>
    <w:rsid w:val="008F5C45"/>
    <w:rsid w:val="008F6CD0"/>
    <w:rsid w:val="00901BA1"/>
    <w:rsid w:val="0091693E"/>
    <w:rsid w:val="00920960"/>
    <w:rsid w:val="009310AB"/>
    <w:rsid w:val="009426BA"/>
    <w:rsid w:val="0094565E"/>
    <w:rsid w:val="009724CF"/>
    <w:rsid w:val="009B55C5"/>
    <w:rsid w:val="009D04BC"/>
    <w:rsid w:val="009E3392"/>
    <w:rsid w:val="009F21E1"/>
    <w:rsid w:val="009F4E4C"/>
    <w:rsid w:val="00A318B9"/>
    <w:rsid w:val="00A406BA"/>
    <w:rsid w:val="00A4613C"/>
    <w:rsid w:val="00A9744E"/>
    <w:rsid w:val="00A97D38"/>
    <w:rsid w:val="00AA51C1"/>
    <w:rsid w:val="00AA7FDE"/>
    <w:rsid w:val="00AD12E9"/>
    <w:rsid w:val="00AE0568"/>
    <w:rsid w:val="00B00853"/>
    <w:rsid w:val="00B140D6"/>
    <w:rsid w:val="00B44C8A"/>
    <w:rsid w:val="00B7622C"/>
    <w:rsid w:val="00B83538"/>
    <w:rsid w:val="00BB5788"/>
    <w:rsid w:val="00BB5C7F"/>
    <w:rsid w:val="00C65718"/>
    <w:rsid w:val="00C75D3D"/>
    <w:rsid w:val="00CC44B9"/>
    <w:rsid w:val="00CD4A96"/>
    <w:rsid w:val="00CD55A6"/>
    <w:rsid w:val="00CE4BB0"/>
    <w:rsid w:val="00D24C5F"/>
    <w:rsid w:val="00D32C03"/>
    <w:rsid w:val="00D71698"/>
    <w:rsid w:val="00D97BD2"/>
    <w:rsid w:val="00DB4220"/>
    <w:rsid w:val="00DC7C4E"/>
    <w:rsid w:val="00DD0601"/>
    <w:rsid w:val="00DE35F2"/>
    <w:rsid w:val="00DE7169"/>
    <w:rsid w:val="00E00A1D"/>
    <w:rsid w:val="00E10927"/>
    <w:rsid w:val="00E11A7C"/>
    <w:rsid w:val="00E26BBF"/>
    <w:rsid w:val="00E60862"/>
    <w:rsid w:val="00E67A1C"/>
    <w:rsid w:val="00E8514D"/>
    <w:rsid w:val="00E938B0"/>
    <w:rsid w:val="00EA41AF"/>
    <w:rsid w:val="00ED5DDB"/>
    <w:rsid w:val="00EF0881"/>
    <w:rsid w:val="00F1103C"/>
    <w:rsid w:val="00F226AD"/>
    <w:rsid w:val="00F36622"/>
    <w:rsid w:val="00F4720D"/>
    <w:rsid w:val="00F55236"/>
    <w:rsid w:val="00F62654"/>
    <w:rsid w:val="00F82DDD"/>
    <w:rsid w:val="00F91BE2"/>
    <w:rsid w:val="00FA31BA"/>
    <w:rsid w:val="00FB104C"/>
    <w:rsid w:val="00FB5D7E"/>
    <w:rsid w:val="00FC5158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1C96F"/>
  <w15:docId w15:val="{DE232549-969D-4EEA-A267-B5A5EA4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4E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Balloon Text"/>
    <w:basedOn w:val="a"/>
    <w:link w:val="a7"/>
    <w:uiPriority w:val="99"/>
    <w:semiHidden/>
    <w:unhideWhenUsed/>
    <w:rsid w:val="004D6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60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C44B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2B508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B508D"/>
  </w:style>
  <w:style w:type="character" w:customStyle="1" w:styleId="ab">
    <w:name w:val="コメント文字列 (文字)"/>
    <w:basedOn w:val="a0"/>
    <w:link w:val="aa"/>
    <w:uiPriority w:val="99"/>
    <w:semiHidden/>
    <w:rsid w:val="002B508D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50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B508D"/>
    <w:rPr>
      <w:rFonts w:ascii="ＭＳ 明朝" w:eastAsia="ＭＳ 明朝" w:hAnsi="ＭＳ 明朝" w:cs="ＭＳ 明朝"/>
      <w:b/>
      <w:bCs/>
    </w:rPr>
  </w:style>
  <w:style w:type="paragraph" w:styleId="ae">
    <w:name w:val="header"/>
    <w:basedOn w:val="a"/>
    <w:link w:val="af"/>
    <w:uiPriority w:val="99"/>
    <w:unhideWhenUsed/>
    <w:rsid w:val="00565B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65B6B"/>
    <w:rPr>
      <w:rFonts w:ascii="ＭＳ 明朝" w:eastAsia="ＭＳ 明朝" w:hAnsi="ＭＳ 明朝" w:cs="ＭＳ 明朝"/>
    </w:rPr>
  </w:style>
  <w:style w:type="paragraph" w:styleId="af0">
    <w:name w:val="footer"/>
    <w:basedOn w:val="a"/>
    <w:link w:val="af1"/>
    <w:uiPriority w:val="99"/>
    <w:unhideWhenUsed/>
    <w:rsid w:val="00565B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65B6B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755AB"/>
    <w:rPr>
      <w:rFonts w:ascii="ＭＳ 明朝" w:eastAsia="ＭＳ 明朝" w:hAnsi="ＭＳ 明朝" w:cs="ＭＳ 明朝"/>
      <w:sz w:val="24"/>
      <w:szCs w:val="24"/>
    </w:rPr>
  </w:style>
  <w:style w:type="table" w:styleId="af2">
    <w:name w:val="Table Grid"/>
    <w:basedOn w:val="a1"/>
    <w:uiPriority w:val="39"/>
    <w:rsid w:val="00FC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8A76-36E2-4D29-826E-A8838EFE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Matsuoka, Yuki</dc:creator>
  <cp:lastModifiedBy>Hiroko Toyota</cp:lastModifiedBy>
  <cp:revision>3</cp:revision>
  <dcterms:created xsi:type="dcterms:W3CDTF">2022-03-25T09:13:00Z</dcterms:created>
  <dcterms:modified xsi:type="dcterms:W3CDTF">2022-04-15T05:18:00Z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2021-06-24T00:00:00Z</vt:filetime>
  </property>
</Properties>
</file>