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F2136" w14:textId="41409316" w:rsidR="000238EB" w:rsidRPr="000468D8" w:rsidRDefault="000238EB" w:rsidP="000238EB">
      <w:pPr>
        <w:rPr>
          <w:rFonts w:asciiTheme="majorBidi" w:eastAsia="ＭＳ 明朝" w:hAnsiTheme="majorBidi" w:cstheme="majorBidi"/>
          <w:color w:val="000000"/>
          <w:lang w:bidi="ar-SA"/>
        </w:rPr>
      </w:pPr>
      <w:r w:rsidRPr="000468D8">
        <w:rPr>
          <w:rFonts w:asciiTheme="majorBidi" w:eastAsia="ＭＳ 明朝" w:hAnsiTheme="majorBidi" w:cstheme="majorBidi"/>
          <w:color w:val="000000"/>
          <w:lang w:bidi="ar-SA"/>
        </w:rPr>
        <w:t>別紙様式</w:t>
      </w:r>
      <w:r w:rsidR="00847EC8" w:rsidRPr="000468D8">
        <w:rPr>
          <w:rFonts w:asciiTheme="majorBidi" w:eastAsia="ＭＳ 明朝" w:hAnsiTheme="majorBidi" w:cstheme="majorBidi"/>
          <w:color w:val="000000"/>
          <w:lang w:bidi="ar-SA"/>
        </w:rPr>
        <w:t>４</w:t>
      </w:r>
    </w:p>
    <w:p w14:paraId="5719DE92" w14:textId="77777777" w:rsidR="000238EB" w:rsidRPr="000468D8" w:rsidRDefault="000238EB" w:rsidP="000238EB">
      <w:pPr>
        <w:rPr>
          <w:rFonts w:asciiTheme="majorBidi" w:eastAsia="ＭＳ 明朝" w:hAnsiTheme="majorBidi" w:cstheme="majorBidi"/>
          <w:color w:val="000000"/>
          <w:szCs w:val="24"/>
          <w:lang w:bidi="ar-SA"/>
        </w:rPr>
      </w:pPr>
    </w:p>
    <w:p w14:paraId="167C6B98" w14:textId="77777777" w:rsidR="000238EB" w:rsidRPr="000468D8" w:rsidRDefault="000238EB" w:rsidP="000238EB">
      <w:pPr>
        <w:jc w:val="center"/>
        <w:rPr>
          <w:rFonts w:asciiTheme="majorBidi" w:eastAsia="ＭＳ 明朝" w:hAnsiTheme="majorBidi" w:cstheme="majorBidi"/>
          <w:color w:val="000000"/>
          <w:szCs w:val="24"/>
          <w:lang w:bidi="ar-SA"/>
        </w:rPr>
      </w:pPr>
      <w:r w:rsidRPr="000468D8">
        <w:rPr>
          <w:rFonts w:asciiTheme="majorBidi" w:eastAsia="ＭＳ 明朝" w:hAnsiTheme="majorBidi" w:cstheme="majorBidi"/>
          <w:color w:val="000000"/>
          <w:szCs w:val="24"/>
          <w:lang w:bidi="ar-SA"/>
        </w:rPr>
        <w:t>医薬品リスク管理計画の実施状況</w:t>
      </w:r>
    </w:p>
    <w:p w14:paraId="3E3876EB" w14:textId="77777777" w:rsidR="000238EB" w:rsidRPr="000468D8" w:rsidRDefault="000238EB" w:rsidP="000238EB">
      <w:pPr>
        <w:rPr>
          <w:rFonts w:asciiTheme="majorBidi" w:eastAsia="ＭＳ 明朝" w:hAnsiTheme="majorBidi" w:cstheme="majorBidi"/>
          <w:color w:val="000000"/>
          <w:szCs w:val="24"/>
          <w:lang w:bidi="ar-SA"/>
        </w:rPr>
      </w:pPr>
    </w:p>
    <w:p w14:paraId="1736E0E7" w14:textId="77777777" w:rsidR="000238EB" w:rsidRPr="000468D8" w:rsidRDefault="000238EB" w:rsidP="000238EB">
      <w:pPr>
        <w:spacing w:line="0" w:lineRule="atLeast"/>
        <w:jc w:val="center"/>
        <w:rPr>
          <w:rFonts w:asciiTheme="majorBidi" w:eastAsia="ＭＳ 明朝" w:hAnsiTheme="majorBidi" w:cstheme="majorBidi"/>
          <w:color w:val="000000"/>
          <w:szCs w:val="24"/>
          <w:lang w:bidi="ar-SA"/>
        </w:rPr>
      </w:pPr>
      <w:r w:rsidRPr="000468D8">
        <w:rPr>
          <w:rFonts w:asciiTheme="majorBidi" w:eastAsia="ＭＳ 明朝" w:hAnsiTheme="majorBidi" w:cstheme="majorBidi"/>
          <w:color w:val="000000"/>
          <w:szCs w:val="24"/>
          <w:lang w:bidi="ar-SA"/>
        </w:rPr>
        <w:t>再審査申請時の安全性検討事項及び有効性に関する検討事項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2844"/>
        <w:gridCol w:w="2682"/>
      </w:tblGrid>
      <w:tr w:rsidR="000238EB" w:rsidRPr="000468D8" w14:paraId="5F523B27" w14:textId="77777777" w:rsidTr="00E426DD">
        <w:trPr>
          <w:trHeight w:val="129"/>
          <w:jc w:val="center"/>
        </w:trPr>
        <w:tc>
          <w:tcPr>
            <w:tcW w:w="5000" w:type="pct"/>
            <w:gridSpan w:val="3"/>
            <w:tcBorders>
              <w:top w:val="single" w:sz="4" w:space="0" w:color="auto"/>
              <w:left w:val="single" w:sz="4" w:space="0" w:color="auto"/>
              <w:bottom w:val="single" w:sz="4" w:space="0" w:color="auto"/>
              <w:right w:val="single" w:sz="4" w:space="0" w:color="000000"/>
            </w:tcBorders>
            <w:vAlign w:val="center"/>
            <w:hideMark/>
          </w:tcPr>
          <w:p w14:paraId="2F5EB4FE" w14:textId="77777777" w:rsidR="000238EB" w:rsidRPr="000468D8" w:rsidRDefault="000238EB" w:rsidP="000238EB">
            <w:pPr>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color w:val="000000"/>
                <w:sz w:val="18"/>
                <w:szCs w:val="18"/>
                <w:lang w:bidi="ar-SA"/>
              </w:rPr>
              <w:t>安全性検討事項</w:t>
            </w:r>
          </w:p>
        </w:tc>
      </w:tr>
      <w:tr w:rsidR="000238EB" w:rsidRPr="000468D8" w14:paraId="0D1EE705" w14:textId="77777777" w:rsidTr="00E426DD">
        <w:trPr>
          <w:trHeight w:val="216"/>
          <w:jc w:val="center"/>
        </w:trPr>
        <w:tc>
          <w:tcPr>
            <w:tcW w:w="1747" w:type="pct"/>
            <w:tcBorders>
              <w:top w:val="single" w:sz="4" w:space="0" w:color="auto"/>
              <w:left w:val="single" w:sz="4" w:space="0" w:color="auto"/>
              <w:bottom w:val="single" w:sz="4" w:space="0" w:color="auto"/>
              <w:right w:val="single" w:sz="4" w:space="0" w:color="auto"/>
            </w:tcBorders>
            <w:vAlign w:val="center"/>
            <w:hideMark/>
          </w:tcPr>
          <w:p w14:paraId="70B440EC" w14:textId="77777777" w:rsidR="000238EB" w:rsidRPr="000468D8" w:rsidRDefault="000238EB" w:rsidP="000238EB">
            <w:pPr>
              <w:jc w:val="center"/>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color w:val="000000"/>
                <w:sz w:val="18"/>
                <w:szCs w:val="18"/>
                <w:lang w:bidi="ar-SA"/>
              </w:rPr>
              <w:t>重要な特定されたリスク</w:t>
            </w:r>
          </w:p>
        </w:tc>
        <w:tc>
          <w:tcPr>
            <w:tcW w:w="1674" w:type="pct"/>
            <w:tcBorders>
              <w:top w:val="single" w:sz="4" w:space="0" w:color="auto"/>
              <w:left w:val="single" w:sz="4" w:space="0" w:color="auto"/>
              <w:bottom w:val="single" w:sz="4" w:space="0" w:color="auto"/>
              <w:right w:val="single" w:sz="4" w:space="0" w:color="auto"/>
            </w:tcBorders>
            <w:vAlign w:val="center"/>
            <w:hideMark/>
          </w:tcPr>
          <w:p w14:paraId="4E2BA44E" w14:textId="77777777" w:rsidR="000238EB" w:rsidRPr="000468D8" w:rsidRDefault="000238EB" w:rsidP="000238EB">
            <w:pPr>
              <w:jc w:val="center"/>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color w:val="000000"/>
                <w:sz w:val="18"/>
                <w:szCs w:val="18"/>
                <w:lang w:bidi="ar-SA"/>
              </w:rPr>
              <w:t>重要な潜在的リスク</w:t>
            </w:r>
          </w:p>
        </w:tc>
        <w:tc>
          <w:tcPr>
            <w:tcW w:w="1578" w:type="pct"/>
            <w:tcBorders>
              <w:left w:val="single" w:sz="4" w:space="0" w:color="auto"/>
              <w:bottom w:val="single" w:sz="4" w:space="0" w:color="auto"/>
              <w:right w:val="single" w:sz="4" w:space="0" w:color="000000"/>
            </w:tcBorders>
            <w:vAlign w:val="center"/>
            <w:hideMark/>
          </w:tcPr>
          <w:p w14:paraId="7B4B26DD" w14:textId="77777777" w:rsidR="000238EB" w:rsidRPr="000468D8" w:rsidRDefault="000238EB" w:rsidP="000238EB">
            <w:pPr>
              <w:jc w:val="center"/>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color w:val="000000"/>
                <w:sz w:val="18"/>
                <w:szCs w:val="18"/>
                <w:lang w:bidi="ar-SA"/>
              </w:rPr>
              <w:t>重要な不足情報</w:t>
            </w:r>
          </w:p>
        </w:tc>
      </w:tr>
      <w:tr w:rsidR="000238EB" w:rsidRPr="000468D8" w14:paraId="2DF26771" w14:textId="77777777" w:rsidTr="00E426DD">
        <w:trPr>
          <w:trHeight w:val="1155"/>
          <w:jc w:val="center"/>
        </w:trPr>
        <w:tc>
          <w:tcPr>
            <w:tcW w:w="1747" w:type="pct"/>
            <w:tcBorders>
              <w:top w:val="single" w:sz="4" w:space="0" w:color="auto"/>
              <w:left w:val="single" w:sz="4" w:space="0" w:color="auto"/>
              <w:bottom w:val="single" w:sz="4" w:space="0" w:color="auto"/>
              <w:right w:val="single" w:sz="4" w:space="0" w:color="auto"/>
            </w:tcBorders>
            <w:hideMark/>
          </w:tcPr>
          <w:p w14:paraId="759172AB" w14:textId="77777777" w:rsidR="000238EB" w:rsidRPr="000468D8" w:rsidRDefault="000238EB" w:rsidP="000238EB">
            <w:pPr>
              <w:tabs>
                <w:tab w:val="left" w:pos="217"/>
              </w:tabs>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color w:val="000000"/>
                <w:sz w:val="18"/>
                <w:szCs w:val="18"/>
                <w:lang w:bidi="ar-SA"/>
              </w:rPr>
              <w:t>・重要な特定されたリスクの名称</w:t>
            </w:r>
          </w:p>
          <w:p w14:paraId="67E911BD" w14:textId="77777777" w:rsidR="000238EB" w:rsidRPr="000468D8" w:rsidRDefault="000238EB" w:rsidP="000238EB">
            <w:pPr>
              <w:tabs>
                <w:tab w:val="left" w:pos="217"/>
              </w:tabs>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color w:val="000000"/>
                <w:sz w:val="18"/>
                <w:szCs w:val="18"/>
                <w:lang w:bidi="ar-SA"/>
              </w:rPr>
              <w:t>・〃</w:t>
            </w:r>
          </w:p>
          <w:p w14:paraId="735A772B" w14:textId="77777777" w:rsidR="000238EB" w:rsidRPr="000468D8" w:rsidRDefault="000238EB" w:rsidP="000238EB">
            <w:pPr>
              <w:tabs>
                <w:tab w:val="left" w:pos="217"/>
              </w:tabs>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color w:val="000000"/>
                <w:sz w:val="18"/>
                <w:szCs w:val="18"/>
                <w:lang w:bidi="ar-SA"/>
              </w:rPr>
              <w:t>・〃</w:t>
            </w:r>
          </w:p>
          <w:p w14:paraId="709AA1F5" w14:textId="77777777" w:rsidR="000238EB" w:rsidRPr="000468D8" w:rsidRDefault="000238EB" w:rsidP="000238EB">
            <w:pPr>
              <w:tabs>
                <w:tab w:val="left" w:pos="217"/>
              </w:tabs>
              <w:rPr>
                <w:rFonts w:asciiTheme="majorBidi" w:eastAsia="ＭＳ 明朝" w:hAnsiTheme="majorBidi" w:cstheme="majorBidi"/>
                <w:color w:val="000000"/>
                <w:sz w:val="18"/>
                <w:szCs w:val="18"/>
                <w:lang w:bidi="ar-SA"/>
              </w:rPr>
            </w:pPr>
          </w:p>
        </w:tc>
        <w:tc>
          <w:tcPr>
            <w:tcW w:w="1674" w:type="pct"/>
            <w:tcBorders>
              <w:top w:val="single" w:sz="4" w:space="0" w:color="auto"/>
              <w:left w:val="single" w:sz="4" w:space="0" w:color="auto"/>
              <w:bottom w:val="single" w:sz="4" w:space="0" w:color="auto"/>
              <w:right w:val="single" w:sz="4" w:space="0" w:color="auto"/>
            </w:tcBorders>
            <w:hideMark/>
          </w:tcPr>
          <w:p w14:paraId="77441F39" w14:textId="77777777" w:rsidR="000238EB" w:rsidRPr="000468D8" w:rsidRDefault="000238EB" w:rsidP="000238EB">
            <w:pPr>
              <w:tabs>
                <w:tab w:val="left" w:pos="185"/>
              </w:tabs>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color w:val="000000"/>
                <w:sz w:val="18"/>
                <w:szCs w:val="18"/>
                <w:lang w:bidi="ar-SA"/>
              </w:rPr>
              <w:t>・重要な潜在的リスクの名称</w:t>
            </w:r>
          </w:p>
          <w:p w14:paraId="0B6ECB37" w14:textId="77777777" w:rsidR="000238EB" w:rsidRPr="000468D8" w:rsidRDefault="000238EB" w:rsidP="000238EB">
            <w:pPr>
              <w:tabs>
                <w:tab w:val="left" w:pos="185"/>
              </w:tabs>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color w:val="000000"/>
                <w:sz w:val="18"/>
                <w:szCs w:val="18"/>
                <w:lang w:bidi="ar-SA"/>
              </w:rPr>
              <w:t>・〃</w:t>
            </w:r>
          </w:p>
          <w:p w14:paraId="3476BA0C" w14:textId="77777777" w:rsidR="000238EB" w:rsidRPr="000468D8" w:rsidRDefault="000238EB" w:rsidP="000238EB">
            <w:pPr>
              <w:tabs>
                <w:tab w:val="left" w:pos="185"/>
              </w:tabs>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color w:val="000000"/>
                <w:sz w:val="18"/>
                <w:szCs w:val="18"/>
                <w:lang w:bidi="ar-SA"/>
              </w:rPr>
              <w:t>・〃</w:t>
            </w:r>
          </w:p>
          <w:p w14:paraId="49CC399F" w14:textId="77777777" w:rsidR="000238EB" w:rsidRPr="000468D8" w:rsidRDefault="000238EB" w:rsidP="000238EB">
            <w:pPr>
              <w:tabs>
                <w:tab w:val="left" w:pos="185"/>
              </w:tabs>
              <w:rPr>
                <w:rFonts w:asciiTheme="majorBidi" w:eastAsia="ＭＳ 明朝" w:hAnsiTheme="majorBidi" w:cstheme="majorBidi"/>
                <w:color w:val="000000"/>
                <w:sz w:val="18"/>
                <w:szCs w:val="18"/>
                <w:lang w:bidi="ar-SA"/>
              </w:rPr>
            </w:pPr>
          </w:p>
        </w:tc>
        <w:tc>
          <w:tcPr>
            <w:tcW w:w="1578" w:type="pct"/>
            <w:tcBorders>
              <w:top w:val="single" w:sz="4" w:space="0" w:color="auto"/>
              <w:left w:val="single" w:sz="4" w:space="0" w:color="auto"/>
              <w:bottom w:val="single" w:sz="4" w:space="0" w:color="auto"/>
              <w:right w:val="single" w:sz="4" w:space="0" w:color="auto"/>
            </w:tcBorders>
            <w:hideMark/>
          </w:tcPr>
          <w:p w14:paraId="3ACB6BBE" w14:textId="77777777" w:rsidR="000238EB" w:rsidRPr="000468D8" w:rsidRDefault="000238EB" w:rsidP="000238EB">
            <w:pPr>
              <w:ind w:firstLineChars="17" w:firstLine="31"/>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color w:val="000000"/>
                <w:sz w:val="18"/>
                <w:szCs w:val="18"/>
                <w:lang w:bidi="ar-SA"/>
              </w:rPr>
              <w:t>・重要な不足情報の名称</w:t>
            </w:r>
          </w:p>
          <w:p w14:paraId="28F12FD7" w14:textId="77777777" w:rsidR="000238EB" w:rsidRPr="000468D8" w:rsidRDefault="000238EB" w:rsidP="000238EB">
            <w:pPr>
              <w:ind w:firstLineChars="17" w:firstLine="31"/>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color w:val="000000"/>
                <w:sz w:val="18"/>
                <w:szCs w:val="18"/>
                <w:lang w:bidi="ar-SA"/>
              </w:rPr>
              <w:t>・〃</w:t>
            </w:r>
          </w:p>
          <w:p w14:paraId="47C52073" w14:textId="77777777" w:rsidR="000238EB" w:rsidRPr="000468D8" w:rsidRDefault="000238EB" w:rsidP="000238EB">
            <w:pPr>
              <w:ind w:firstLineChars="17" w:firstLine="31"/>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color w:val="000000"/>
                <w:sz w:val="18"/>
                <w:szCs w:val="18"/>
                <w:lang w:bidi="ar-SA"/>
              </w:rPr>
              <w:t>・〃</w:t>
            </w:r>
          </w:p>
          <w:p w14:paraId="707AB158" w14:textId="77777777" w:rsidR="000238EB" w:rsidRPr="000468D8" w:rsidRDefault="000238EB" w:rsidP="000238EB">
            <w:pPr>
              <w:ind w:firstLineChars="17" w:firstLine="31"/>
              <w:rPr>
                <w:rFonts w:asciiTheme="majorBidi" w:eastAsia="ＭＳ 明朝" w:hAnsiTheme="majorBidi" w:cstheme="majorBidi"/>
                <w:color w:val="000000"/>
                <w:sz w:val="18"/>
                <w:szCs w:val="18"/>
                <w:lang w:bidi="ar-SA"/>
              </w:rPr>
            </w:pPr>
          </w:p>
        </w:tc>
      </w:tr>
      <w:tr w:rsidR="000238EB" w:rsidRPr="000468D8" w14:paraId="43B53C00" w14:textId="77777777" w:rsidTr="00E426DD">
        <w:trPr>
          <w:trHeight w:val="98"/>
          <w:jc w:val="center"/>
        </w:trPr>
        <w:tc>
          <w:tcPr>
            <w:tcW w:w="5000" w:type="pct"/>
            <w:gridSpan w:val="3"/>
            <w:tcBorders>
              <w:top w:val="single" w:sz="4" w:space="0" w:color="auto"/>
              <w:left w:val="single" w:sz="4" w:space="0" w:color="auto"/>
              <w:bottom w:val="single" w:sz="4" w:space="0" w:color="auto"/>
              <w:right w:val="single" w:sz="4" w:space="0" w:color="auto"/>
            </w:tcBorders>
            <w:hideMark/>
          </w:tcPr>
          <w:p w14:paraId="4777383C" w14:textId="77777777" w:rsidR="000238EB" w:rsidRPr="000468D8" w:rsidRDefault="000238EB" w:rsidP="000238EB">
            <w:pPr>
              <w:ind w:leftChars="13" w:left="27" w:firstLineChars="17" w:firstLine="31"/>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color w:val="000000"/>
                <w:sz w:val="18"/>
                <w:szCs w:val="18"/>
                <w:lang w:bidi="ar-SA"/>
              </w:rPr>
              <w:t>有効性に関する検討事項</w:t>
            </w:r>
          </w:p>
        </w:tc>
      </w:tr>
      <w:tr w:rsidR="000238EB" w:rsidRPr="000468D8" w14:paraId="3D77333E" w14:textId="77777777" w:rsidTr="00E426DD">
        <w:trPr>
          <w:trHeight w:val="98"/>
          <w:jc w:val="center"/>
        </w:trPr>
        <w:tc>
          <w:tcPr>
            <w:tcW w:w="5000" w:type="pct"/>
            <w:gridSpan w:val="3"/>
            <w:tcBorders>
              <w:top w:val="single" w:sz="4" w:space="0" w:color="auto"/>
              <w:left w:val="single" w:sz="4" w:space="0" w:color="auto"/>
              <w:right w:val="single" w:sz="4" w:space="0" w:color="auto"/>
            </w:tcBorders>
            <w:hideMark/>
          </w:tcPr>
          <w:p w14:paraId="1ACB9C8D" w14:textId="77777777" w:rsidR="000238EB" w:rsidRPr="000468D8" w:rsidRDefault="000238EB" w:rsidP="000238EB">
            <w:pPr>
              <w:ind w:firstLineChars="17" w:firstLine="31"/>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color w:val="000000"/>
                <w:sz w:val="18"/>
                <w:szCs w:val="18"/>
                <w:lang w:bidi="ar-SA"/>
              </w:rPr>
              <w:t>・有効性に関する検討事項の名称</w:t>
            </w:r>
          </w:p>
          <w:p w14:paraId="10418AD1" w14:textId="77777777" w:rsidR="000238EB" w:rsidRPr="000468D8" w:rsidRDefault="000238EB" w:rsidP="000238EB">
            <w:pPr>
              <w:ind w:firstLineChars="17" w:firstLine="31"/>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color w:val="000000"/>
                <w:sz w:val="18"/>
                <w:szCs w:val="18"/>
                <w:lang w:bidi="ar-SA"/>
              </w:rPr>
              <w:t>・〃</w:t>
            </w:r>
          </w:p>
        </w:tc>
      </w:tr>
    </w:tbl>
    <w:p w14:paraId="20F597A9" w14:textId="77777777" w:rsidR="000238EB" w:rsidRPr="000468D8" w:rsidRDefault="000238EB" w:rsidP="000238EB">
      <w:pPr>
        <w:spacing w:line="0" w:lineRule="atLeast"/>
        <w:rPr>
          <w:rFonts w:asciiTheme="majorBidi" w:eastAsia="ＭＳ 明朝" w:hAnsiTheme="majorBidi" w:cstheme="majorBidi"/>
          <w:color w:val="000000"/>
          <w:szCs w:val="24"/>
          <w:lang w:bidi="ar-SA"/>
        </w:rPr>
      </w:pPr>
    </w:p>
    <w:p w14:paraId="08C7E279" w14:textId="77777777" w:rsidR="000238EB" w:rsidRPr="000468D8" w:rsidRDefault="000238EB" w:rsidP="000238EB">
      <w:pPr>
        <w:spacing w:line="0" w:lineRule="atLeast"/>
        <w:jc w:val="center"/>
        <w:rPr>
          <w:rFonts w:asciiTheme="majorBidi" w:eastAsia="ＭＳ 明朝" w:hAnsiTheme="majorBidi" w:cstheme="majorBidi"/>
          <w:color w:val="000000"/>
          <w:szCs w:val="24"/>
          <w:lang w:bidi="ar-SA"/>
        </w:rPr>
      </w:pPr>
    </w:p>
    <w:p w14:paraId="7747F8A5" w14:textId="77777777" w:rsidR="000238EB" w:rsidRPr="000468D8" w:rsidRDefault="000238EB" w:rsidP="000238EB">
      <w:pPr>
        <w:spacing w:line="0" w:lineRule="atLeast"/>
        <w:jc w:val="center"/>
        <w:rPr>
          <w:rFonts w:asciiTheme="majorBidi" w:eastAsia="ＭＳ 明朝" w:hAnsiTheme="majorBidi" w:cstheme="majorBidi"/>
          <w:color w:val="000000"/>
          <w:szCs w:val="24"/>
          <w:lang w:bidi="ar-SA"/>
        </w:rPr>
      </w:pPr>
    </w:p>
    <w:p w14:paraId="1F1AD717" w14:textId="77777777" w:rsidR="000238EB" w:rsidRPr="000468D8" w:rsidRDefault="000238EB" w:rsidP="000238EB">
      <w:pPr>
        <w:spacing w:line="0" w:lineRule="atLeast"/>
        <w:jc w:val="center"/>
        <w:rPr>
          <w:rFonts w:asciiTheme="majorBidi" w:eastAsia="ＭＳ 明朝" w:hAnsiTheme="majorBidi" w:cstheme="majorBidi"/>
          <w:color w:val="000000"/>
          <w:szCs w:val="24"/>
          <w:lang w:bidi="ar-SA"/>
        </w:rPr>
      </w:pPr>
      <w:r w:rsidRPr="000468D8">
        <w:rPr>
          <w:rFonts w:asciiTheme="majorBidi" w:eastAsia="ＭＳ 明朝" w:hAnsiTheme="majorBidi" w:cstheme="majorBidi"/>
          <w:color w:val="000000"/>
          <w:szCs w:val="24"/>
          <w:lang w:bidi="ar-SA"/>
        </w:rPr>
        <w:t>再審査期間中に実施した追加の医薬品安全性監視活動等の概要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5"/>
        <w:gridCol w:w="3041"/>
        <w:gridCol w:w="2728"/>
      </w:tblGrid>
      <w:tr w:rsidR="000238EB" w:rsidRPr="000468D8" w14:paraId="57AA9889" w14:textId="77777777" w:rsidTr="00E426DD">
        <w:trPr>
          <w:trHeight w:val="129"/>
          <w:jc w:val="center"/>
        </w:trPr>
        <w:tc>
          <w:tcPr>
            <w:tcW w:w="1604" w:type="pct"/>
            <w:tcBorders>
              <w:top w:val="single" w:sz="4" w:space="0" w:color="auto"/>
              <w:left w:val="single" w:sz="4" w:space="0" w:color="auto"/>
              <w:bottom w:val="single" w:sz="4" w:space="0" w:color="auto"/>
              <w:right w:val="single" w:sz="4" w:space="0" w:color="auto"/>
            </w:tcBorders>
            <w:vAlign w:val="center"/>
            <w:hideMark/>
          </w:tcPr>
          <w:p w14:paraId="63BA5EA7" w14:textId="77777777" w:rsidR="000238EB" w:rsidRPr="000468D8" w:rsidRDefault="000238EB" w:rsidP="000238EB">
            <w:pPr>
              <w:jc w:val="center"/>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color w:val="000000"/>
                <w:sz w:val="18"/>
                <w:szCs w:val="18"/>
                <w:lang w:bidi="ar-SA"/>
              </w:rPr>
              <w:t>追加の医</w:t>
            </w:r>
            <w:r w:rsidRPr="000468D8">
              <w:rPr>
                <w:rFonts w:asciiTheme="majorBidi" w:eastAsia="ＭＳ 明朝" w:hAnsiTheme="majorBidi" w:cstheme="majorBidi"/>
                <w:bCs/>
                <w:color w:val="000000"/>
                <w:sz w:val="18"/>
                <w:szCs w:val="18"/>
                <w:lang w:bidi="ar-SA"/>
              </w:rPr>
              <w:t>薬品安全性監視活動</w:t>
            </w:r>
          </w:p>
        </w:tc>
        <w:tc>
          <w:tcPr>
            <w:tcW w:w="1790" w:type="pct"/>
            <w:tcBorders>
              <w:left w:val="single" w:sz="4" w:space="0" w:color="auto"/>
              <w:bottom w:val="single" w:sz="4" w:space="0" w:color="auto"/>
              <w:right w:val="single" w:sz="4" w:space="0" w:color="auto"/>
            </w:tcBorders>
          </w:tcPr>
          <w:p w14:paraId="7FCE0993" w14:textId="77777777" w:rsidR="000238EB" w:rsidRPr="000468D8" w:rsidRDefault="000238EB" w:rsidP="000238EB">
            <w:pPr>
              <w:jc w:val="center"/>
              <w:rPr>
                <w:rFonts w:asciiTheme="majorBidi" w:eastAsia="ＭＳ 明朝" w:hAnsiTheme="majorBidi" w:cstheme="majorBidi"/>
                <w:bCs/>
                <w:color w:val="000000"/>
                <w:sz w:val="18"/>
                <w:szCs w:val="18"/>
                <w:lang w:bidi="ar-SA"/>
              </w:rPr>
            </w:pPr>
            <w:r w:rsidRPr="000468D8">
              <w:rPr>
                <w:rFonts w:asciiTheme="majorBidi" w:eastAsia="ＭＳ 明朝" w:hAnsiTheme="majorBidi" w:cstheme="majorBidi"/>
                <w:bCs/>
                <w:color w:val="000000"/>
                <w:sz w:val="18"/>
                <w:szCs w:val="18"/>
                <w:lang w:bidi="ar-SA"/>
              </w:rPr>
              <w:t>有効性に関する調査・試験</w:t>
            </w:r>
          </w:p>
        </w:tc>
        <w:tc>
          <w:tcPr>
            <w:tcW w:w="1606" w:type="pct"/>
            <w:tcBorders>
              <w:left w:val="single" w:sz="4" w:space="0" w:color="auto"/>
              <w:bottom w:val="single" w:sz="4" w:space="0" w:color="auto"/>
              <w:right w:val="single" w:sz="4" w:space="0" w:color="000000"/>
            </w:tcBorders>
            <w:vAlign w:val="center"/>
            <w:hideMark/>
          </w:tcPr>
          <w:p w14:paraId="1E525599" w14:textId="77777777" w:rsidR="000238EB" w:rsidRPr="000468D8" w:rsidRDefault="000238EB" w:rsidP="000238EB">
            <w:pPr>
              <w:jc w:val="center"/>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bCs/>
                <w:color w:val="000000"/>
                <w:sz w:val="18"/>
                <w:szCs w:val="18"/>
                <w:lang w:bidi="ar-SA"/>
              </w:rPr>
              <w:t>追加のリスク最小化活動</w:t>
            </w:r>
          </w:p>
        </w:tc>
      </w:tr>
      <w:tr w:rsidR="000238EB" w:rsidRPr="000468D8" w14:paraId="0F9E7F91" w14:textId="77777777" w:rsidTr="00E426DD">
        <w:trPr>
          <w:trHeight w:val="633"/>
          <w:jc w:val="center"/>
        </w:trPr>
        <w:tc>
          <w:tcPr>
            <w:tcW w:w="1604" w:type="pct"/>
            <w:tcBorders>
              <w:top w:val="single" w:sz="4" w:space="0" w:color="auto"/>
              <w:left w:val="single" w:sz="4" w:space="0" w:color="auto"/>
              <w:bottom w:val="single" w:sz="4" w:space="0" w:color="auto"/>
              <w:right w:val="single" w:sz="4" w:space="0" w:color="auto"/>
            </w:tcBorders>
            <w:hideMark/>
          </w:tcPr>
          <w:p w14:paraId="46AAA453" w14:textId="77777777" w:rsidR="000238EB" w:rsidRPr="000468D8" w:rsidRDefault="000238EB" w:rsidP="000238EB">
            <w:pPr>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color w:val="000000"/>
                <w:sz w:val="18"/>
                <w:szCs w:val="18"/>
                <w:lang w:bidi="ar-SA"/>
              </w:rPr>
              <w:t>・医薬品</w:t>
            </w:r>
            <w:r w:rsidRPr="000468D8">
              <w:rPr>
                <w:rFonts w:asciiTheme="majorBidi" w:eastAsia="ＭＳ 明朝" w:hAnsiTheme="majorBidi" w:cstheme="majorBidi"/>
                <w:bCs/>
                <w:color w:val="000000"/>
                <w:sz w:val="18"/>
                <w:szCs w:val="18"/>
                <w:lang w:bidi="ar-SA"/>
              </w:rPr>
              <w:t>安全性監視活動の名称</w:t>
            </w:r>
          </w:p>
          <w:p w14:paraId="1B6ED4DA" w14:textId="77777777" w:rsidR="000238EB" w:rsidRPr="000468D8" w:rsidRDefault="000238EB" w:rsidP="000238EB">
            <w:pPr>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color w:val="000000"/>
                <w:sz w:val="18"/>
                <w:szCs w:val="18"/>
                <w:lang w:bidi="ar-SA"/>
              </w:rPr>
              <w:t>・〃</w:t>
            </w:r>
          </w:p>
          <w:p w14:paraId="05E87ABA" w14:textId="77777777" w:rsidR="000238EB" w:rsidRPr="000468D8" w:rsidRDefault="000238EB" w:rsidP="000238EB">
            <w:pPr>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color w:val="000000"/>
                <w:sz w:val="18"/>
                <w:szCs w:val="18"/>
                <w:lang w:bidi="ar-SA"/>
              </w:rPr>
              <w:t>・〃</w:t>
            </w:r>
          </w:p>
        </w:tc>
        <w:tc>
          <w:tcPr>
            <w:tcW w:w="1790" w:type="pct"/>
            <w:tcBorders>
              <w:top w:val="single" w:sz="4" w:space="0" w:color="auto"/>
              <w:left w:val="single" w:sz="4" w:space="0" w:color="auto"/>
              <w:bottom w:val="single" w:sz="4" w:space="0" w:color="auto"/>
              <w:right w:val="single" w:sz="4" w:space="0" w:color="auto"/>
            </w:tcBorders>
          </w:tcPr>
          <w:p w14:paraId="42B8E8A5" w14:textId="77777777" w:rsidR="000238EB" w:rsidRPr="000468D8" w:rsidRDefault="000238EB" w:rsidP="000238EB">
            <w:pPr>
              <w:rPr>
                <w:rFonts w:asciiTheme="majorBidi" w:eastAsia="ＭＳ 明朝" w:hAnsiTheme="majorBidi" w:cstheme="majorBidi"/>
                <w:bCs/>
                <w:color w:val="000000"/>
                <w:sz w:val="18"/>
                <w:szCs w:val="18"/>
                <w:lang w:bidi="ar-SA"/>
              </w:rPr>
            </w:pPr>
            <w:r w:rsidRPr="000468D8">
              <w:rPr>
                <w:rFonts w:asciiTheme="majorBidi" w:eastAsia="ＭＳ 明朝" w:hAnsiTheme="majorBidi" w:cstheme="majorBidi"/>
                <w:color w:val="000000"/>
                <w:sz w:val="18"/>
                <w:szCs w:val="18"/>
                <w:lang w:bidi="ar-SA"/>
              </w:rPr>
              <w:t>・</w:t>
            </w:r>
            <w:r w:rsidRPr="000468D8">
              <w:rPr>
                <w:rFonts w:asciiTheme="majorBidi" w:eastAsia="ＭＳ 明朝" w:hAnsiTheme="majorBidi" w:cstheme="majorBidi"/>
                <w:bCs/>
                <w:color w:val="000000"/>
                <w:sz w:val="18"/>
                <w:szCs w:val="18"/>
                <w:lang w:bidi="ar-SA"/>
              </w:rPr>
              <w:t>有効性に</w:t>
            </w:r>
            <w:r w:rsidRPr="000468D8">
              <w:rPr>
                <w:rFonts w:asciiTheme="majorBidi" w:eastAsia="ＭＳ 明朝" w:hAnsiTheme="majorBidi" w:cstheme="majorBidi"/>
                <w:color w:val="000000"/>
                <w:sz w:val="18"/>
                <w:szCs w:val="18"/>
                <w:lang w:bidi="ar-SA"/>
              </w:rPr>
              <w:t>関する</w:t>
            </w:r>
            <w:r w:rsidRPr="000468D8">
              <w:rPr>
                <w:rFonts w:asciiTheme="majorBidi" w:eastAsia="ＭＳ 明朝" w:hAnsiTheme="majorBidi" w:cstheme="majorBidi"/>
                <w:bCs/>
                <w:color w:val="000000"/>
                <w:sz w:val="18"/>
                <w:szCs w:val="18"/>
                <w:lang w:bidi="ar-SA"/>
              </w:rPr>
              <w:t>調査</w:t>
            </w:r>
            <w:r w:rsidRPr="000468D8">
              <w:rPr>
                <w:rFonts w:asciiTheme="majorBidi" w:eastAsia="ＭＳ 明朝" w:hAnsiTheme="majorBidi" w:cstheme="majorBidi"/>
                <w:color w:val="000000"/>
                <w:sz w:val="18"/>
                <w:szCs w:val="18"/>
                <w:lang w:bidi="ar-SA"/>
              </w:rPr>
              <w:t>・試験の名称</w:t>
            </w:r>
          </w:p>
          <w:p w14:paraId="4AC1C8D3" w14:textId="77777777" w:rsidR="000238EB" w:rsidRPr="000468D8" w:rsidRDefault="000238EB" w:rsidP="000238EB">
            <w:pPr>
              <w:rPr>
                <w:rFonts w:asciiTheme="majorBidi" w:eastAsia="ＭＳ 明朝" w:hAnsiTheme="majorBidi" w:cstheme="majorBidi"/>
                <w:bCs/>
                <w:color w:val="000000"/>
                <w:sz w:val="18"/>
                <w:szCs w:val="18"/>
                <w:lang w:bidi="ar-SA"/>
              </w:rPr>
            </w:pPr>
            <w:r w:rsidRPr="000468D8">
              <w:rPr>
                <w:rFonts w:asciiTheme="majorBidi" w:eastAsia="ＭＳ 明朝" w:hAnsiTheme="majorBidi" w:cstheme="majorBidi"/>
                <w:color w:val="000000"/>
                <w:sz w:val="18"/>
                <w:szCs w:val="18"/>
                <w:lang w:bidi="ar-SA"/>
              </w:rPr>
              <w:t>・〃</w:t>
            </w:r>
          </w:p>
          <w:p w14:paraId="07421A0D" w14:textId="77777777" w:rsidR="000238EB" w:rsidRPr="000468D8" w:rsidRDefault="000238EB" w:rsidP="000238EB">
            <w:pPr>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bCs/>
                <w:color w:val="000000"/>
                <w:sz w:val="18"/>
                <w:szCs w:val="18"/>
                <w:lang w:bidi="ar-SA"/>
              </w:rPr>
              <w:t>・</w:t>
            </w:r>
            <w:r w:rsidRPr="000468D8">
              <w:rPr>
                <w:rFonts w:asciiTheme="majorBidi" w:eastAsia="ＭＳ 明朝" w:hAnsiTheme="majorBidi" w:cstheme="majorBidi"/>
                <w:color w:val="000000"/>
                <w:sz w:val="18"/>
                <w:szCs w:val="18"/>
                <w:lang w:bidi="ar-SA"/>
              </w:rPr>
              <w:t>〃</w:t>
            </w:r>
          </w:p>
          <w:p w14:paraId="0DEE1E92" w14:textId="77777777" w:rsidR="000238EB" w:rsidRPr="000468D8" w:rsidRDefault="000238EB" w:rsidP="000238EB">
            <w:pPr>
              <w:ind w:left="180" w:hangingChars="100" w:hanging="180"/>
              <w:rPr>
                <w:rFonts w:asciiTheme="majorBidi" w:eastAsia="ＭＳ 明朝" w:hAnsiTheme="majorBidi" w:cstheme="majorBidi"/>
                <w:color w:val="000000"/>
                <w:sz w:val="18"/>
                <w:szCs w:val="18"/>
                <w:lang w:bidi="ar-SA"/>
              </w:rPr>
            </w:pPr>
          </w:p>
        </w:tc>
        <w:tc>
          <w:tcPr>
            <w:tcW w:w="1606" w:type="pct"/>
            <w:tcBorders>
              <w:top w:val="single" w:sz="4" w:space="0" w:color="auto"/>
              <w:left w:val="single" w:sz="4" w:space="0" w:color="auto"/>
              <w:bottom w:val="single" w:sz="4" w:space="0" w:color="auto"/>
              <w:right w:val="single" w:sz="4" w:space="0" w:color="auto"/>
            </w:tcBorders>
            <w:hideMark/>
          </w:tcPr>
          <w:p w14:paraId="03178336" w14:textId="77777777" w:rsidR="000238EB" w:rsidRPr="000468D8" w:rsidRDefault="000238EB" w:rsidP="000238EB">
            <w:pPr>
              <w:ind w:left="180" w:hangingChars="100" w:hanging="180"/>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color w:val="000000"/>
                <w:sz w:val="18"/>
                <w:szCs w:val="18"/>
                <w:lang w:bidi="ar-SA"/>
              </w:rPr>
              <w:t>・</w:t>
            </w:r>
            <w:r w:rsidRPr="000468D8">
              <w:rPr>
                <w:rFonts w:asciiTheme="majorBidi" w:eastAsia="ＭＳ 明朝" w:hAnsiTheme="majorBidi" w:cstheme="majorBidi"/>
                <w:bCs/>
                <w:color w:val="000000"/>
                <w:sz w:val="18"/>
                <w:szCs w:val="18"/>
                <w:lang w:bidi="ar-SA"/>
              </w:rPr>
              <w:t>リスク最小化活動の名称</w:t>
            </w:r>
          </w:p>
          <w:p w14:paraId="38115CA0" w14:textId="77777777" w:rsidR="000238EB" w:rsidRPr="000468D8" w:rsidRDefault="000238EB" w:rsidP="000238EB">
            <w:pPr>
              <w:rPr>
                <w:rFonts w:asciiTheme="majorBidi" w:eastAsia="ＭＳ 明朝" w:hAnsiTheme="majorBidi" w:cstheme="majorBidi"/>
                <w:color w:val="000000"/>
                <w:sz w:val="18"/>
                <w:lang w:bidi="ar-SA"/>
              </w:rPr>
            </w:pPr>
            <w:r w:rsidRPr="000468D8">
              <w:rPr>
                <w:rFonts w:asciiTheme="majorBidi" w:eastAsia="ＭＳ 明朝" w:hAnsiTheme="majorBidi" w:cstheme="majorBidi"/>
                <w:color w:val="000000"/>
                <w:sz w:val="18"/>
                <w:szCs w:val="18"/>
                <w:lang w:bidi="ar-SA"/>
              </w:rPr>
              <w:t>・〃</w:t>
            </w:r>
          </w:p>
          <w:p w14:paraId="0D1B2DD6" w14:textId="77777777" w:rsidR="000238EB" w:rsidRPr="000468D8" w:rsidRDefault="000238EB" w:rsidP="000238EB">
            <w:pPr>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color w:val="000000"/>
                <w:sz w:val="18"/>
                <w:lang w:bidi="ar-SA"/>
              </w:rPr>
              <w:t>・</w:t>
            </w:r>
            <w:r w:rsidRPr="000468D8">
              <w:rPr>
                <w:rFonts w:asciiTheme="majorBidi" w:eastAsia="ＭＳ 明朝" w:hAnsiTheme="majorBidi" w:cstheme="majorBidi"/>
                <w:color w:val="000000"/>
                <w:sz w:val="18"/>
                <w:szCs w:val="18"/>
                <w:lang w:bidi="ar-SA"/>
              </w:rPr>
              <w:t>〃</w:t>
            </w:r>
          </w:p>
          <w:p w14:paraId="66BA2EB3" w14:textId="77777777" w:rsidR="000238EB" w:rsidRPr="000468D8" w:rsidRDefault="000238EB" w:rsidP="000238EB">
            <w:pPr>
              <w:ind w:left="180" w:hangingChars="100" w:hanging="180"/>
              <w:rPr>
                <w:rFonts w:asciiTheme="majorBidi" w:eastAsia="ＭＳ 明朝" w:hAnsiTheme="majorBidi" w:cstheme="majorBidi"/>
                <w:color w:val="000000"/>
                <w:sz w:val="18"/>
                <w:szCs w:val="18"/>
                <w:lang w:bidi="ar-SA"/>
              </w:rPr>
            </w:pPr>
          </w:p>
        </w:tc>
      </w:tr>
    </w:tbl>
    <w:p w14:paraId="4E909ECA" w14:textId="77777777" w:rsidR="000238EB" w:rsidRPr="000468D8" w:rsidRDefault="000238EB" w:rsidP="000238EB">
      <w:pPr>
        <w:rPr>
          <w:rFonts w:asciiTheme="majorBidi" w:eastAsia="ＭＳ 明朝" w:hAnsiTheme="majorBidi" w:cstheme="majorBidi"/>
          <w:color w:val="000000"/>
          <w:sz w:val="18"/>
          <w:szCs w:val="18"/>
          <w:lang w:bidi="ar-SA"/>
        </w:rPr>
      </w:pPr>
    </w:p>
    <w:p w14:paraId="1D287F4E" w14:textId="498D35B5" w:rsidR="000238EB" w:rsidRPr="000468D8" w:rsidRDefault="000238EB" w:rsidP="000238EB">
      <w:pPr>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color w:val="000000"/>
          <w:sz w:val="18"/>
          <w:szCs w:val="18"/>
          <w:lang w:bidi="ar-SA"/>
        </w:rPr>
        <w:t>（注意）</w:t>
      </w:r>
      <w:r w:rsidR="00293ED3" w:rsidRPr="000468D8">
        <w:rPr>
          <w:rFonts w:asciiTheme="majorBidi" w:eastAsia="ＭＳ 明朝" w:hAnsiTheme="majorBidi" w:cstheme="majorBidi"/>
          <w:color w:val="FF0000"/>
          <w:kern w:val="0"/>
          <w:sz w:val="18"/>
          <w:szCs w:val="18"/>
          <w:lang w:bidi="ar-SA"/>
        </w:rPr>
        <w:t>※</w:t>
      </w:r>
      <w:r w:rsidR="00293ED3" w:rsidRPr="000468D8">
        <w:rPr>
          <w:rFonts w:asciiTheme="majorBidi" w:eastAsia="ＭＳ 明朝" w:hAnsiTheme="majorBidi" w:cstheme="majorBidi"/>
          <w:color w:val="FF0000"/>
          <w:kern w:val="0"/>
          <w:sz w:val="18"/>
          <w:szCs w:val="18"/>
          <w:lang w:bidi="ar-SA"/>
        </w:rPr>
        <w:t>以下、注意事項は作成時に削除すること。</w:t>
      </w:r>
    </w:p>
    <w:p w14:paraId="35A89799" w14:textId="77777777" w:rsidR="000238EB" w:rsidRPr="000468D8" w:rsidRDefault="000238EB" w:rsidP="000238EB">
      <w:pPr>
        <w:numPr>
          <w:ilvl w:val="0"/>
          <w:numId w:val="1"/>
        </w:numPr>
        <w:ind w:hangingChars="200"/>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color w:val="000000"/>
          <w:sz w:val="18"/>
          <w:szCs w:val="18"/>
          <w:lang w:bidi="ar-SA"/>
        </w:rPr>
        <w:t>すべての医薬品リスク管理計画の実施状況を記載し、その一部が再審査対象となっている場合には再審査対象部分に下線を付すこと。</w:t>
      </w:r>
    </w:p>
    <w:p w14:paraId="341C17D2" w14:textId="77777777" w:rsidR="000238EB" w:rsidRPr="000468D8" w:rsidRDefault="000238EB" w:rsidP="000238EB">
      <w:pPr>
        <w:numPr>
          <w:ilvl w:val="0"/>
          <w:numId w:val="1"/>
        </w:numPr>
        <w:ind w:hangingChars="200"/>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color w:val="000000"/>
          <w:sz w:val="18"/>
          <w:szCs w:val="18"/>
          <w:lang w:bidi="ar-SA"/>
        </w:rPr>
        <w:t>安全性検討事項及び有効性に関する検討事項については、再審査申請時点の状況を記載すること。</w:t>
      </w:r>
    </w:p>
    <w:p w14:paraId="225966DE" w14:textId="7394F230" w:rsidR="000238EB" w:rsidRPr="000468D8" w:rsidRDefault="000238EB" w:rsidP="000238EB">
      <w:pPr>
        <w:numPr>
          <w:ilvl w:val="0"/>
          <w:numId w:val="1"/>
        </w:numPr>
        <w:ind w:hangingChars="200"/>
        <w:rPr>
          <w:rFonts w:asciiTheme="majorBidi" w:eastAsia="ＭＳ 明朝" w:hAnsiTheme="majorBidi" w:cstheme="majorBidi"/>
          <w:color w:val="000000"/>
          <w:sz w:val="18"/>
          <w:szCs w:val="18"/>
          <w:lang w:bidi="ar-SA"/>
        </w:rPr>
      </w:pPr>
      <w:r w:rsidRPr="000468D8">
        <w:rPr>
          <w:rFonts w:asciiTheme="majorBidi" w:eastAsia="ＭＳ 明朝" w:hAnsiTheme="majorBidi" w:cstheme="majorBidi"/>
          <w:color w:val="000000"/>
          <w:sz w:val="18"/>
          <w:szCs w:val="18"/>
          <w:lang w:bidi="ar-SA"/>
        </w:rPr>
        <w:t>追加の医薬品安全性監視活動、有効性に関する調査・試験及び追加のリスク最小化活動については、終了した活動も含めて再審査期間中に実施した全ての活動を記載すること。</w:t>
      </w:r>
    </w:p>
    <w:sectPr w:rsidR="000238EB" w:rsidRPr="000468D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is For Office">
    <w:panose1 w:val="020B0504010101010104"/>
    <w:charset w:val="00"/>
    <w:family w:val="swiss"/>
    <w:pitch w:val="variable"/>
    <w:sig w:usb0="E00002FF" w:usb1="4000205F" w:usb2="08000029"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004499"/>
    <w:multiLevelType w:val="hybridMultilevel"/>
    <w:tmpl w:val="BBA2B274"/>
    <w:lvl w:ilvl="0" w:tplc="73889BF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8EB"/>
    <w:rsid w:val="000238EB"/>
    <w:rsid w:val="000468D8"/>
    <w:rsid w:val="00100D36"/>
    <w:rsid w:val="00293ED3"/>
    <w:rsid w:val="00847EC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CB39465"/>
  <w15:chartTrackingRefBased/>
  <w15:docId w15:val="{5550EA38-4DCD-4177-A33C-37A8FED73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Novo Nordisk 2020">
      <a:dk1>
        <a:sysClr val="windowText" lastClr="000000"/>
      </a:dk1>
      <a:lt1>
        <a:srgbClr val="FFFFFF"/>
      </a:lt1>
      <a:dk2>
        <a:srgbClr val="001965"/>
      </a:dk2>
      <a:lt2>
        <a:srgbClr val="CCC5BD"/>
      </a:lt2>
      <a:accent1>
        <a:srgbClr val="001965"/>
      </a:accent1>
      <a:accent2>
        <a:srgbClr val="005AD2"/>
      </a:accent2>
      <a:accent3>
        <a:srgbClr val="3B97DE"/>
      </a:accent3>
      <a:accent4>
        <a:srgbClr val="EEA7BF"/>
      </a:accent4>
      <a:accent5>
        <a:srgbClr val="2A918B"/>
      </a:accent5>
      <a:accent6>
        <a:srgbClr val="939AA7"/>
      </a:accent6>
      <a:hlink>
        <a:srgbClr val="005AD2"/>
      </a:hlink>
      <a:folHlink>
        <a:srgbClr val="3B97DE"/>
      </a:folHlink>
    </a:clrScheme>
    <a:fontScheme name="Novo Nordisk 2020">
      <a:majorFont>
        <a:latin typeface="Apis For Office"/>
        <a:ea typeface=""/>
        <a:cs typeface=""/>
      </a:majorFont>
      <a:minorFont>
        <a:latin typeface="Apis For Offic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80</Words>
  <Characters>459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2022-06-18T02:20:00Z</dcterms:created>
  <dcterms:modified xsi:type="dcterms:W3CDTF">2022-07-07T12:38:00Z</dcterms:modified>
</cp:coreProperties>
</file>