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285" w:rsidRDefault="002D6285" w:rsidP="005B57A0">
      <w:pPr>
        <w:pStyle w:val="21"/>
        <w:numPr>
          <w:ilvl w:val="0"/>
          <w:numId w:val="0"/>
        </w:numPr>
        <w:jc w:val="center"/>
        <w:rPr>
          <w:color w:val="000000"/>
        </w:rPr>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Pr="009B0A07" w:rsidRDefault="002D6285" w:rsidP="009B0A07">
      <w:pPr>
        <w:pStyle w:val="Paragraph"/>
        <w:ind w:left="220" w:firstLine="220"/>
      </w:pPr>
    </w:p>
    <w:p w:rsidR="002D6285" w:rsidRDefault="002D6285" w:rsidP="00BE5BC9">
      <w:pPr>
        <w:pStyle w:val="21"/>
        <w:numPr>
          <w:ilvl w:val="0"/>
          <w:numId w:val="0"/>
        </w:numPr>
        <w:jc w:val="center"/>
        <w:rPr>
          <w:b w:val="0"/>
          <w:color w:val="000000"/>
          <w:sz w:val="28"/>
          <w:szCs w:val="28"/>
        </w:rPr>
      </w:pPr>
      <w:r>
        <w:rPr>
          <w:rFonts w:hint="eastAsia"/>
          <w:b w:val="0"/>
          <w:color w:val="000000"/>
          <w:sz w:val="28"/>
          <w:szCs w:val="28"/>
        </w:rPr>
        <w:t>治験手続きの電磁化における標準業務手順書</w:t>
      </w:r>
    </w:p>
    <w:p w:rsidR="002D6285" w:rsidRPr="003569F3" w:rsidRDefault="002D6285" w:rsidP="003569F3">
      <w:pPr>
        <w:pStyle w:val="Paragraph"/>
        <w:ind w:left="220" w:firstLine="290"/>
        <w:jc w:val="center"/>
        <w:rPr>
          <w:sz w:val="28"/>
          <w:szCs w:val="28"/>
        </w:rPr>
      </w:pPr>
      <w:r w:rsidRPr="003569F3">
        <w:rPr>
          <w:rFonts w:hint="eastAsia"/>
          <w:sz w:val="28"/>
          <w:szCs w:val="28"/>
        </w:rPr>
        <w:t>（第</w:t>
      </w:r>
      <w:r w:rsidRPr="003569F3">
        <w:rPr>
          <w:sz w:val="28"/>
          <w:szCs w:val="28"/>
        </w:rPr>
        <w:t>1</w:t>
      </w:r>
      <w:r w:rsidRPr="003569F3">
        <w:rPr>
          <w:rFonts w:hint="eastAsia"/>
          <w:sz w:val="28"/>
          <w:szCs w:val="28"/>
        </w:rPr>
        <w:t>版</w:t>
      </w:r>
      <w:r w:rsidR="005E22AB">
        <w:rPr>
          <w:rFonts w:hint="eastAsia"/>
          <w:sz w:val="28"/>
          <w:szCs w:val="28"/>
        </w:rPr>
        <w:t>：</w:t>
      </w:r>
      <w:r w:rsidR="005E22AB">
        <w:rPr>
          <w:rFonts w:hint="eastAsia"/>
          <w:sz w:val="28"/>
          <w:szCs w:val="28"/>
        </w:rPr>
        <w:t>2015</w:t>
      </w:r>
      <w:r w:rsidR="005E22AB">
        <w:rPr>
          <w:rFonts w:hint="eastAsia"/>
          <w:sz w:val="28"/>
          <w:szCs w:val="28"/>
        </w:rPr>
        <w:t>年</w:t>
      </w:r>
      <w:r w:rsidR="005E22AB">
        <w:rPr>
          <w:rFonts w:hint="eastAsia"/>
          <w:sz w:val="28"/>
          <w:szCs w:val="28"/>
        </w:rPr>
        <w:t>1</w:t>
      </w:r>
      <w:r w:rsidR="005E22AB">
        <w:rPr>
          <w:rFonts w:hint="eastAsia"/>
          <w:sz w:val="28"/>
          <w:szCs w:val="28"/>
        </w:rPr>
        <w:t>月</w:t>
      </w:r>
      <w:r w:rsidR="005E22AB">
        <w:rPr>
          <w:rFonts w:hint="eastAsia"/>
          <w:sz w:val="28"/>
          <w:szCs w:val="28"/>
        </w:rPr>
        <w:t>8</w:t>
      </w:r>
      <w:r w:rsidR="005E22AB">
        <w:rPr>
          <w:rFonts w:hint="eastAsia"/>
          <w:sz w:val="28"/>
          <w:szCs w:val="28"/>
        </w:rPr>
        <w:t>日</w:t>
      </w:r>
      <w:r w:rsidRPr="003569F3">
        <w:rPr>
          <w:rFonts w:hint="eastAsia"/>
          <w:sz w:val="28"/>
          <w:szCs w:val="28"/>
        </w:rPr>
        <w:t>）</w:t>
      </w:r>
    </w:p>
    <w:p w:rsidR="002D6285" w:rsidRPr="001507B6"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320183" w:rsidP="009B0A07">
      <w:pPr>
        <w:pStyle w:val="Paragraph"/>
        <w:ind w:left="220" w:firstLine="220"/>
      </w:pPr>
      <w:r>
        <w:rPr>
          <w:noProof/>
        </w:rPr>
        <w:pict>
          <v:shapetype id="_x0000_t202" coordsize="21600,21600" o:spt="202" path="m,l,21600r21600,l21600,xe">
            <v:stroke joinstyle="miter"/>
            <v:path gradientshapeok="t" o:connecttype="rect"/>
          </v:shapetype>
          <v:shape id="_x0000_s1026" type="#_x0000_t202" style="position:absolute;left:0;text-align:left;margin-left:16.5pt;margin-top:12.7pt;width:429pt;height:331.3pt;z-index:1">
            <v:textbox style="mso-next-textbox:#_x0000_s1026" inset="5.85pt,.7pt,5.85pt,.7pt">
              <w:txbxContent>
                <w:p w:rsidR="002D6285" w:rsidRDefault="002D6285">
                  <w:r>
                    <w:rPr>
                      <w:rFonts w:hint="eastAsia"/>
                    </w:rPr>
                    <w:t>本手順書は，治験手続きを電磁化する際に治験依頼者から実施医療機関等へ依頼する事項を標準化することで電磁的記録の交付，受領を行う際に実施医療機関等に係る負担を軽減し，電磁化による治験手続きの効率化を促進することを目的に，厚生労働省医薬食品局審査管理課，医政局研究開発振興課治験推進室及び独立行政法人医薬品医療機器総合機構信頼性保証部と相談しつつ，日本医師会治験促進センター，独立行政法人国立病院機構大阪医療センター，独立行政法人国立成育医療研究センターから実務的な観点での助言をいただき作成しています。</w:t>
                  </w:r>
                </w:p>
                <w:p w:rsidR="002D6285" w:rsidRDefault="002D6285">
                  <w:r>
                    <w:rPr>
                      <w:rFonts w:hint="eastAsia"/>
                    </w:rPr>
                    <w:t>本手順書を各依頼者内でお使いいただく際に「</w:t>
                  </w:r>
                  <w:r>
                    <w:t xml:space="preserve">4.1 </w:t>
                  </w:r>
                  <w:r>
                    <w:rPr>
                      <w:rFonts w:hint="eastAsia"/>
                    </w:rPr>
                    <w:t>実施医療機関等における電磁的記録管理体制の確認」及び「</w:t>
                  </w:r>
                  <w:r>
                    <w:t xml:space="preserve">4.4 </w:t>
                  </w:r>
                  <w:r>
                    <w:rPr>
                      <w:rFonts w:hint="eastAsia"/>
                    </w:rPr>
                    <w:t>電磁的記録の交付」に関する手順を改変又は削除し，実施医療機関等での対応が変わると，治験手続きの効率的な運用が損なわれてしまいます。そのため，該当箇所は実施医療機関等での対応が変わるような改変又は削除をせずにご利用いただくようお願い致します。治験依頼者のみに影響する詳細な手順等は，適宜改変又は追加していただいて構いません。</w:t>
                  </w:r>
                </w:p>
                <w:p w:rsidR="002D6285" w:rsidRDefault="002D6285">
                  <w:r>
                    <w:rPr>
                      <w:rFonts w:hint="eastAsia"/>
                    </w:rPr>
                    <w:t>なお，治験依頼者内での電磁的記録の作成，保存及び破棄等についても最低限の内容を記載しておりますが，本来各治験依頼者で手順を作成し責任もって保証していただくべき箇所となりますので，該当箇所は各治験依頼者内の固有手順に合わせて改変，追加又は削除していただいて構いません。</w:t>
                  </w:r>
                </w:p>
                <w:p w:rsidR="002D6285" w:rsidRDefault="002D6285">
                  <w:r>
                    <w:rPr>
                      <w:rFonts w:hint="eastAsia"/>
                    </w:rPr>
                    <w:t>また【　】で示した箇所については，該当する手段を用いない場合は記載を削除いただいて構いません。</w:t>
                  </w:r>
                </w:p>
                <w:p w:rsidR="002D6285" w:rsidRDefault="002D6285">
                  <w:r>
                    <w:rPr>
                      <w:rFonts w:hint="eastAsia"/>
                    </w:rPr>
                    <w:t>斜体で記載している箇所については，各社の組織体制に合わせ適宜変更ください。</w:t>
                  </w:r>
                </w:p>
              </w:txbxContent>
            </v:textbox>
          </v:shape>
        </w:pict>
      </w: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Default="002D6285" w:rsidP="009B0A07">
      <w:pPr>
        <w:pStyle w:val="Paragraph"/>
        <w:ind w:left="220" w:firstLine="220"/>
      </w:pPr>
    </w:p>
    <w:p w:rsidR="002D6285" w:rsidRPr="009B0A07" w:rsidRDefault="002D6285" w:rsidP="00742B2F">
      <w:pPr>
        <w:pStyle w:val="Paragraph"/>
        <w:ind w:left="220" w:firstLine="220"/>
      </w:pPr>
    </w:p>
    <w:p w:rsidR="002D6285" w:rsidRDefault="002D6285" w:rsidP="00437287">
      <w:pPr>
        <w:pStyle w:val="Paragraph"/>
        <w:ind w:left="220" w:firstLine="220"/>
      </w:pPr>
    </w:p>
    <w:p w:rsidR="002D6285" w:rsidRPr="00437287" w:rsidRDefault="002D6285" w:rsidP="007E4C16">
      <w:pPr>
        <w:pStyle w:val="Paragraph"/>
        <w:ind w:left="220" w:firstLine="220"/>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Default="002D6285" w:rsidP="0012545D">
      <w:pPr>
        <w:pStyle w:val="Paragraph"/>
        <w:ind w:leftChars="0" w:left="0" w:right="880" w:firstLineChars="0" w:firstLine="0"/>
        <w:rPr>
          <w:color w:val="000000"/>
        </w:rPr>
      </w:pPr>
    </w:p>
    <w:p w:rsidR="002D6285" w:rsidRPr="00551527" w:rsidRDefault="002D6285" w:rsidP="0012545D">
      <w:pPr>
        <w:pStyle w:val="Paragraph"/>
        <w:ind w:leftChars="0" w:left="0" w:right="880" w:firstLineChars="0" w:firstLine="0"/>
        <w:rPr>
          <w:color w:val="000000"/>
        </w:rPr>
      </w:pPr>
    </w:p>
    <w:p w:rsidR="00A64C22" w:rsidRDefault="002D6285" w:rsidP="00B64DDF">
      <w:pPr>
        <w:pStyle w:val="21"/>
        <w:numPr>
          <w:ilvl w:val="0"/>
          <w:numId w:val="0"/>
        </w:numPr>
        <w:jc w:val="center"/>
        <w:rPr>
          <w:color w:val="000000"/>
        </w:rPr>
        <w:sectPr w:rsidR="00A64C22" w:rsidSect="00A64C22">
          <w:headerReference w:type="default" r:id="rId8"/>
          <w:pgSz w:w="11907" w:h="16839" w:code="9"/>
          <w:pgMar w:top="1701" w:right="1418" w:bottom="1701" w:left="1418" w:header="680" w:footer="680" w:gutter="0"/>
          <w:lnNumType w:countBy="1" w:restart="continuous"/>
          <w:pgNumType w:start="0"/>
          <w:cols w:space="425"/>
          <w:titlePg/>
          <w:docGrid w:type="linesAndChars" w:linePitch="320" w:charSpace="2048"/>
        </w:sectPr>
      </w:pPr>
      <w:r>
        <w:rPr>
          <w:color w:val="000000"/>
        </w:rPr>
        <w:br w:type="page"/>
      </w:r>
    </w:p>
    <w:p w:rsidR="002D6285" w:rsidRDefault="002D6285" w:rsidP="00B64DDF">
      <w:pPr>
        <w:pStyle w:val="21"/>
        <w:numPr>
          <w:ilvl w:val="0"/>
          <w:numId w:val="0"/>
        </w:numPr>
        <w:jc w:val="center"/>
      </w:pPr>
      <w:r>
        <w:rPr>
          <w:rFonts w:hint="eastAsia"/>
        </w:rPr>
        <w:lastRenderedPageBreak/>
        <w:t>本手順書で使用する用語の定義</w:t>
      </w:r>
    </w:p>
    <w:p w:rsidR="002D6285" w:rsidRPr="00302A8A" w:rsidRDefault="002D6285" w:rsidP="00B64DDF">
      <w:pPr>
        <w:pStyle w:val="Paragraph"/>
        <w:ind w:left="220" w:firstLine="2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6961"/>
      </w:tblGrid>
      <w:tr w:rsidR="002D6285" w:rsidTr="00F02B7F">
        <w:tc>
          <w:tcPr>
            <w:tcW w:w="2308" w:type="dxa"/>
            <w:tcBorders>
              <w:bottom w:val="double" w:sz="4" w:space="0" w:color="auto"/>
            </w:tcBorders>
          </w:tcPr>
          <w:p w:rsidR="002D6285" w:rsidRPr="00BE238E" w:rsidRDefault="002D6285" w:rsidP="00F02B7F">
            <w:pPr>
              <w:pStyle w:val="Paragraph"/>
              <w:ind w:leftChars="0" w:left="0" w:firstLineChars="0" w:firstLine="0"/>
              <w:jc w:val="center"/>
              <w:rPr>
                <w:szCs w:val="21"/>
              </w:rPr>
            </w:pPr>
            <w:r w:rsidRPr="00BE238E">
              <w:rPr>
                <w:rFonts w:hint="eastAsia"/>
                <w:szCs w:val="21"/>
              </w:rPr>
              <w:t>用語</w:t>
            </w:r>
          </w:p>
        </w:tc>
        <w:tc>
          <w:tcPr>
            <w:tcW w:w="6961" w:type="dxa"/>
            <w:tcBorders>
              <w:bottom w:val="double" w:sz="4" w:space="0" w:color="auto"/>
            </w:tcBorders>
          </w:tcPr>
          <w:p w:rsidR="002D6285" w:rsidRPr="00BE238E" w:rsidRDefault="002D6285" w:rsidP="00F02B7F">
            <w:pPr>
              <w:pStyle w:val="Paragraph"/>
              <w:ind w:leftChars="0" w:left="0" w:firstLineChars="0" w:firstLine="0"/>
              <w:jc w:val="center"/>
              <w:rPr>
                <w:szCs w:val="21"/>
              </w:rPr>
            </w:pPr>
            <w:r w:rsidRPr="00BE238E">
              <w:rPr>
                <w:rFonts w:hint="eastAsia"/>
                <w:szCs w:val="21"/>
              </w:rPr>
              <w:t>定義</w:t>
            </w:r>
          </w:p>
        </w:tc>
      </w:tr>
      <w:tr w:rsidR="002D6285" w:rsidTr="00EE00FC">
        <w:tc>
          <w:tcPr>
            <w:tcW w:w="2308" w:type="dxa"/>
            <w:tcBorders>
              <w:top w:val="double" w:sz="4" w:space="0" w:color="auto"/>
            </w:tcBorders>
          </w:tcPr>
          <w:p w:rsidR="002D6285" w:rsidRPr="00BE238E" w:rsidRDefault="002D6285" w:rsidP="00F02B7F">
            <w:pPr>
              <w:pStyle w:val="Paragraph"/>
              <w:ind w:leftChars="0" w:left="0" w:firstLineChars="0" w:firstLine="0"/>
              <w:rPr>
                <w:szCs w:val="21"/>
              </w:rPr>
            </w:pPr>
            <w:r w:rsidRPr="00BE238E">
              <w:rPr>
                <w:rFonts w:hint="eastAsia"/>
                <w:szCs w:val="21"/>
              </w:rPr>
              <w:t>電磁的記録</w:t>
            </w:r>
          </w:p>
        </w:tc>
        <w:tc>
          <w:tcPr>
            <w:tcW w:w="6961" w:type="dxa"/>
            <w:tcBorders>
              <w:top w:val="double" w:sz="4" w:space="0" w:color="auto"/>
            </w:tcBorders>
          </w:tcPr>
          <w:p w:rsidR="002D6285" w:rsidRPr="00BE238E" w:rsidRDefault="002D6285" w:rsidP="00CD55CE">
            <w:pPr>
              <w:pStyle w:val="Paragraph"/>
              <w:ind w:leftChars="0" w:left="0" w:firstLineChars="0" w:firstLine="0"/>
              <w:rPr>
                <w:color w:val="000000"/>
                <w:szCs w:val="21"/>
              </w:rPr>
            </w:pPr>
            <w:r w:rsidRPr="00862F42">
              <w:rPr>
                <w:rFonts w:hint="eastAsia"/>
                <w:color w:val="000000"/>
                <w:szCs w:val="21"/>
              </w:rPr>
              <w:t>人の知覚では認識できない，電子式・磁気式・光学式などの方法で記録され，コンピュータで処理される記録</w:t>
            </w:r>
          </w:p>
        </w:tc>
      </w:tr>
      <w:tr w:rsidR="002D6285" w:rsidTr="00EE00FC">
        <w:tc>
          <w:tcPr>
            <w:tcW w:w="2308" w:type="dxa"/>
          </w:tcPr>
          <w:p w:rsidR="002D6285" w:rsidRPr="00BE238E" w:rsidRDefault="002D6285" w:rsidP="008D150A">
            <w:pPr>
              <w:pStyle w:val="Paragraph"/>
              <w:ind w:leftChars="0" w:left="0" w:firstLineChars="0" w:firstLine="0"/>
              <w:rPr>
                <w:szCs w:val="21"/>
              </w:rPr>
            </w:pPr>
            <w:r w:rsidRPr="00BE238E">
              <w:rPr>
                <w:rFonts w:hint="eastAsia"/>
                <w:szCs w:val="21"/>
              </w:rPr>
              <w:t>書面</w:t>
            </w:r>
          </w:p>
        </w:tc>
        <w:tc>
          <w:tcPr>
            <w:tcW w:w="6961" w:type="dxa"/>
          </w:tcPr>
          <w:p w:rsidR="002D6285" w:rsidRPr="00BE238E" w:rsidRDefault="002D6285" w:rsidP="008D150A">
            <w:pPr>
              <w:pStyle w:val="Paragraph"/>
              <w:ind w:leftChars="0" w:left="0" w:firstLineChars="0" w:firstLine="0"/>
              <w:rPr>
                <w:szCs w:val="21"/>
              </w:rPr>
            </w:pPr>
            <w:r w:rsidRPr="00BE238E">
              <w:rPr>
                <w:rFonts w:hint="eastAsia"/>
                <w:szCs w:val="21"/>
              </w:rPr>
              <w:t>紙媒体による資料</w:t>
            </w:r>
          </w:p>
        </w:tc>
      </w:tr>
      <w:tr w:rsidR="002D6285" w:rsidTr="0003156F">
        <w:tc>
          <w:tcPr>
            <w:tcW w:w="2308" w:type="dxa"/>
          </w:tcPr>
          <w:p w:rsidR="002D6285" w:rsidRPr="00BE238E" w:rsidRDefault="002D6285" w:rsidP="00F02B7F">
            <w:pPr>
              <w:pStyle w:val="Paragraph"/>
              <w:ind w:leftChars="0" w:left="0" w:firstLineChars="0" w:firstLine="0"/>
              <w:rPr>
                <w:szCs w:val="21"/>
              </w:rPr>
            </w:pPr>
            <w:r w:rsidRPr="00BE238E">
              <w:rPr>
                <w:rFonts w:hint="eastAsia"/>
                <w:szCs w:val="21"/>
              </w:rPr>
              <w:t>電磁的記録利用システム</w:t>
            </w:r>
          </w:p>
        </w:tc>
        <w:tc>
          <w:tcPr>
            <w:tcW w:w="6961" w:type="dxa"/>
          </w:tcPr>
          <w:p w:rsidR="002D6285" w:rsidRPr="00BE238E" w:rsidRDefault="002D6285" w:rsidP="006F2B7F">
            <w:pPr>
              <w:pStyle w:val="Paragraph"/>
              <w:ind w:leftChars="0" w:left="0" w:firstLineChars="0" w:firstLine="0"/>
              <w:rPr>
                <w:kern w:val="0"/>
                <w:szCs w:val="21"/>
              </w:rPr>
            </w:pPr>
            <w:r w:rsidRPr="00BE238E">
              <w:rPr>
                <w:rFonts w:hint="eastAsia"/>
                <w:color w:val="000000"/>
                <w:szCs w:val="21"/>
              </w:rPr>
              <w:t>治験依頼者，実施医療機関の長，治験責任医師ならびに治験審査委員会の間での電磁的記録の作成，交付，受領及び保存に用いるシステム</w:t>
            </w:r>
          </w:p>
        </w:tc>
      </w:tr>
      <w:tr w:rsidR="002D6285" w:rsidTr="0003156F">
        <w:tc>
          <w:tcPr>
            <w:tcW w:w="2308" w:type="dxa"/>
          </w:tcPr>
          <w:p w:rsidR="002D6285" w:rsidRPr="00BE238E" w:rsidRDefault="002D6285" w:rsidP="00F02B7F">
            <w:pPr>
              <w:pStyle w:val="Paragraph"/>
              <w:ind w:leftChars="0" w:left="0" w:firstLineChars="0" w:firstLine="0"/>
              <w:rPr>
                <w:szCs w:val="21"/>
              </w:rPr>
            </w:pPr>
            <w:r w:rsidRPr="00BE238E">
              <w:rPr>
                <w:rFonts w:hint="eastAsia"/>
                <w:szCs w:val="21"/>
              </w:rPr>
              <w:t>コンピュータ・システム・バリデーション</w:t>
            </w:r>
          </w:p>
        </w:tc>
        <w:tc>
          <w:tcPr>
            <w:tcW w:w="6961" w:type="dxa"/>
          </w:tcPr>
          <w:p w:rsidR="002D6285" w:rsidRPr="00BE238E" w:rsidRDefault="002D6285" w:rsidP="0094172B">
            <w:pPr>
              <w:pStyle w:val="Paragraph4"/>
              <w:rPr>
                <w:rFonts w:hAnsi="Times New Roman"/>
                <w:sz w:val="21"/>
                <w:szCs w:val="21"/>
              </w:rPr>
            </w:pPr>
            <w:r w:rsidRPr="00BE238E">
              <w:rPr>
                <w:rFonts w:hint="eastAsia"/>
                <w:sz w:val="21"/>
                <w:szCs w:val="21"/>
              </w:rPr>
              <w:t>コンピュータシステムが，完全性，正確性，信頼性及びユーザーの意図</w:t>
            </w:r>
            <w:r w:rsidRPr="00BE238E">
              <w:rPr>
                <w:rFonts w:hAnsi="Times New Roman" w:hint="eastAsia"/>
                <w:sz w:val="21"/>
                <w:szCs w:val="21"/>
              </w:rPr>
              <w:t>（</w:t>
            </w:r>
            <w:r w:rsidRPr="00BE238E">
              <w:rPr>
                <w:rFonts w:hint="eastAsia"/>
                <w:sz w:val="21"/>
                <w:szCs w:val="21"/>
              </w:rPr>
              <w:t>ユーザー要求，使用目的等）どおりに確実に動作することを検証・保証し，文書化すること</w:t>
            </w:r>
            <w:r w:rsidRPr="00BE238E">
              <w:rPr>
                <w:rFonts w:hAnsi="Times New Roman"/>
                <w:sz w:val="21"/>
                <w:szCs w:val="21"/>
              </w:rPr>
              <w:t xml:space="preserve"> </w:t>
            </w:r>
          </w:p>
        </w:tc>
      </w:tr>
      <w:tr w:rsidR="002D6285" w:rsidTr="0003156F">
        <w:tc>
          <w:tcPr>
            <w:tcW w:w="2308" w:type="dxa"/>
          </w:tcPr>
          <w:p w:rsidR="002D6285" w:rsidRPr="00BE238E" w:rsidRDefault="002D6285" w:rsidP="00F02B7F">
            <w:pPr>
              <w:pStyle w:val="Paragraph"/>
              <w:ind w:leftChars="0" w:left="0" w:firstLineChars="0" w:firstLine="0"/>
              <w:rPr>
                <w:szCs w:val="21"/>
              </w:rPr>
            </w:pPr>
            <w:r w:rsidRPr="00BE238E">
              <w:rPr>
                <w:rFonts w:hint="eastAsia"/>
                <w:szCs w:val="21"/>
              </w:rPr>
              <w:t>実務担当者</w:t>
            </w:r>
          </w:p>
        </w:tc>
        <w:tc>
          <w:tcPr>
            <w:tcW w:w="6961" w:type="dxa"/>
          </w:tcPr>
          <w:p w:rsidR="002D6285" w:rsidRPr="00BE238E" w:rsidRDefault="002D6285" w:rsidP="00847077">
            <w:pPr>
              <w:pStyle w:val="Paragraph2"/>
              <w:ind w:leftChars="0" w:left="0" w:firstLineChars="0" w:firstLine="0"/>
              <w:rPr>
                <w:rFonts w:ascii="Times New Roman" w:hAnsi="Times New Roman"/>
                <w:color w:val="000000"/>
                <w:sz w:val="21"/>
                <w:szCs w:val="21"/>
              </w:rPr>
            </w:pPr>
            <w:r w:rsidRPr="00BE238E">
              <w:rPr>
                <w:rStyle w:val="Paragraph0"/>
                <w:rFonts w:hint="eastAsia"/>
                <w:sz w:val="21"/>
                <w:szCs w:val="21"/>
              </w:rPr>
              <w:t>規定や文書等で責任者の行うべき業務の権限を与えられ，代行する者</w:t>
            </w:r>
          </w:p>
        </w:tc>
      </w:tr>
      <w:tr w:rsidR="002D6285" w:rsidTr="0003156F">
        <w:tc>
          <w:tcPr>
            <w:tcW w:w="2308" w:type="dxa"/>
          </w:tcPr>
          <w:p w:rsidR="002D6285" w:rsidRPr="00BE238E" w:rsidRDefault="002D6285" w:rsidP="00F02B7F">
            <w:pPr>
              <w:pStyle w:val="Paragraph"/>
              <w:ind w:leftChars="0" w:left="0" w:firstLineChars="0" w:firstLine="0"/>
              <w:rPr>
                <w:szCs w:val="21"/>
              </w:rPr>
            </w:pPr>
            <w:r w:rsidRPr="00BE238E">
              <w:rPr>
                <w:rFonts w:hint="eastAsia"/>
                <w:szCs w:val="21"/>
              </w:rPr>
              <w:t>原データ</w:t>
            </w:r>
          </w:p>
        </w:tc>
        <w:tc>
          <w:tcPr>
            <w:tcW w:w="6961" w:type="dxa"/>
          </w:tcPr>
          <w:p w:rsidR="002D6285" w:rsidRPr="00BE238E" w:rsidRDefault="002D6285" w:rsidP="007C5F37">
            <w:pPr>
              <w:pStyle w:val="Paragraph2"/>
              <w:ind w:leftChars="0" w:left="0" w:firstLineChars="0" w:firstLine="0"/>
              <w:rPr>
                <w:rStyle w:val="Paragraph0"/>
                <w:sz w:val="21"/>
                <w:szCs w:val="21"/>
              </w:rPr>
            </w:pPr>
            <w:r w:rsidRPr="00BE238E">
              <w:rPr>
                <w:rStyle w:val="Paragraph0"/>
                <w:rFonts w:hint="eastAsia"/>
                <w:sz w:val="21"/>
                <w:szCs w:val="21"/>
              </w:rPr>
              <w:t>治験の事実経過の再現と評価に必要な情報であり，最初に記録された文書又はその</w:t>
            </w:r>
            <w:r w:rsidRPr="00BE238E">
              <w:rPr>
                <w:rStyle w:val="Paragraph0"/>
                <w:sz w:val="21"/>
                <w:szCs w:val="21"/>
              </w:rPr>
              <w:t>Certified Copy</w:t>
            </w:r>
            <w:r w:rsidRPr="00BE238E">
              <w:rPr>
                <w:rStyle w:val="Paragraph0"/>
                <w:rFonts w:hint="eastAsia"/>
                <w:sz w:val="21"/>
                <w:szCs w:val="21"/>
              </w:rPr>
              <w:t>に含まれる</w:t>
            </w:r>
          </w:p>
        </w:tc>
      </w:tr>
      <w:tr w:rsidR="002D6285" w:rsidTr="00F02B7F">
        <w:tc>
          <w:tcPr>
            <w:tcW w:w="2308" w:type="dxa"/>
          </w:tcPr>
          <w:p w:rsidR="002D6285" w:rsidRPr="00BE238E" w:rsidRDefault="002D6285" w:rsidP="00F02B7F">
            <w:pPr>
              <w:pStyle w:val="Paragraph"/>
              <w:ind w:leftChars="0" w:left="0" w:firstLineChars="0" w:firstLine="0"/>
              <w:rPr>
                <w:szCs w:val="21"/>
              </w:rPr>
            </w:pPr>
            <w:r w:rsidRPr="00BE238E">
              <w:rPr>
                <w:rFonts w:hint="eastAsia"/>
                <w:szCs w:val="21"/>
              </w:rPr>
              <w:t>治験関連文書</w:t>
            </w:r>
          </w:p>
        </w:tc>
        <w:tc>
          <w:tcPr>
            <w:tcW w:w="6961" w:type="dxa"/>
          </w:tcPr>
          <w:p w:rsidR="002D6285" w:rsidRPr="00BE238E" w:rsidRDefault="002D6285" w:rsidP="00B57805">
            <w:pPr>
              <w:pStyle w:val="Paragraph"/>
              <w:ind w:leftChars="0" w:left="0" w:firstLineChars="0" w:firstLine="0"/>
              <w:rPr>
                <w:szCs w:val="21"/>
              </w:rPr>
            </w:pPr>
            <w:r w:rsidRPr="00BE238E">
              <w:rPr>
                <w:szCs w:val="21"/>
              </w:rPr>
              <w:t>GCP</w:t>
            </w:r>
            <w:r w:rsidRPr="00BE238E">
              <w:rPr>
                <w:rFonts w:hint="eastAsia"/>
                <w:szCs w:val="21"/>
              </w:rPr>
              <w:t>省令に基づき治験依頼者，実施医療機関の長，治験責任医師ならびに治験審査委員会間で交付，受領される文書</w:t>
            </w:r>
          </w:p>
        </w:tc>
      </w:tr>
    </w:tbl>
    <w:p w:rsidR="002D6285" w:rsidRDefault="002D6285" w:rsidP="00B64DDF">
      <w:pPr>
        <w:pStyle w:val="Paragraph"/>
        <w:ind w:left="220" w:firstLine="220"/>
      </w:pPr>
    </w:p>
    <w:p w:rsidR="002D6285" w:rsidRDefault="002D6285" w:rsidP="00FB3B38">
      <w:pPr>
        <w:pStyle w:val="1"/>
        <w:numPr>
          <w:ilvl w:val="0"/>
          <w:numId w:val="17"/>
        </w:numPr>
        <w:tabs>
          <w:tab w:val="clear" w:pos="493"/>
          <w:tab w:val="left" w:pos="495"/>
        </w:tabs>
        <w:rPr>
          <w:color w:val="000000"/>
        </w:rPr>
        <w:sectPr w:rsidR="002D6285" w:rsidSect="00A64C22">
          <w:type w:val="continuous"/>
          <w:pgSz w:w="11907" w:h="16839" w:code="9"/>
          <w:pgMar w:top="1701" w:right="1418" w:bottom="1701" w:left="1418" w:header="680" w:footer="680" w:gutter="0"/>
          <w:lnNumType w:countBy="1" w:restart="continuous"/>
          <w:pgNumType w:start="0"/>
          <w:cols w:space="425"/>
          <w:titlePg/>
          <w:docGrid w:type="linesAndChars" w:linePitch="320" w:charSpace="2048"/>
        </w:sectPr>
      </w:pPr>
    </w:p>
    <w:p w:rsidR="002D6285" w:rsidRDefault="002D6285" w:rsidP="00FB3B38">
      <w:pPr>
        <w:pStyle w:val="1"/>
        <w:numPr>
          <w:ilvl w:val="0"/>
          <w:numId w:val="17"/>
        </w:numPr>
        <w:tabs>
          <w:tab w:val="clear" w:pos="493"/>
          <w:tab w:val="left" w:pos="495"/>
        </w:tabs>
        <w:rPr>
          <w:color w:val="000000"/>
          <w:sz w:val="24"/>
          <w:szCs w:val="24"/>
        </w:rPr>
      </w:pPr>
      <w:r>
        <w:rPr>
          <w:color w:val="000000"/>
        </w:rPr>
        <w:lastRenderedPageBreak/>
        <w:br w:type="page"/>
      </w:r>
      <w:bookmarkStart w:id="0" w:name="_GoBack"/>
      <w:bookmarkEnd w:id="0"/>
      <w:r w:rsidRPr="001507B6">
        <w:rPr>
          <w:rFonts w:hint="eastAsia"/>
          <w:color w:val="000000"/>
          <w:sz w:val="24"/>
          <w:szCs w:val="24"/>
        </w:rPr>
        <w:lastRenderedPageBreak/>
        <w:t>目的</w:t>
      </w:r>
    </w:p>
    <w:p w:rsidR="002D6285" w:rsidRPr="007D07F3" w:rsidRDefault="002D6285" w:rsidP="00695522">
      <w:pPr>
        <w:pStyle w:val="Paragraph"/>
        <w:ind w:left="220" w:firstLine="220"/>
        <w:rPr>
          <w:color w:val="000000"/>
        </w:rPr>
      </w:pPr>
      <w:r w:rsidRPr="007D07F3">
        <w:rPr>
          <w:rFonts w:hint="eastAsia"/>
          <w:color w:val="000000"/>
        </w:rPr>
        <w:t>本手順書は，治験依頼者</w:t>
      </w:r>
      <w:r>
        <w:rPr>
          <w:rFonts w:hint="eastAsia"/>
          <w:color w:val="000000"/>
        </w:rPr>
        <w:t>が</w:t>
      </w:r>
      <w:r w:rsidRPr="007D07F3">
        <w:rPr>
          <w:rFonts w:hint="eastAsia"/>
          <w:color w:val="000000"/>
        </w:rPr>
        <w:t>実施医療機関の長，治験責任医師</w:t>
      </w:r>
      <w:r>
        <w:rPr>
          <w:rFonts w:hint="eastAsia"/>
          <w:color w:val="000000"/>
        </w:rPr>
        <w:t>並びに</w:t>
      </w:r>
      <w:r w:rsidRPr="007D07F3">
        <w:rPr>
          <w:rFonts w:hint="eastAsia"/>
          <w:color w:val="000000"/>
        </w:rPr>
        <w:t>治験審査委員会（以下，実施医療機関等）との間で行</w:t>
      </w:r>
      <w:r>
        <w:rPr>
          <w:rFonts w:hint="eastAsia"/>
          <w:color w:val="000000"/>
        </w:rPr>
        <w:t>う</w:t>
      </w:r>
      <w:r w:rsidRPr="007D07F3">
        <w:rPr>
          <w:rFonts w:hint="eastAsia"/>
          <w:color w:val="000000"/>
        </w:rPr>
        <w:t>治験手続きを電磁化する際の治験依頼者の標準業務手順を定め，電磁的記録を用いた治験手続きの信頼性を確保及び効率性を推進することを目的とする。</w:t>
      </w:r>
    </w:p>
    <w:p w:rsidR="002D6285" w:rsidRPr="00C410E7" w:rsidRDefault="002D6285" w:rsidP="00F6771A">
      <w:pPr>
        <w:pStyle w:val="Paragraph"/>
        <w:ind w:left="220" w:firstLine="220"/>
        <w:rPr>
          <w:color w:val="000000"/>
        </w:rPr>
      </w:pPr>
    </w:p>
    <w:p w:rsidR="002D6285" w:rsidRDefault="002D6285" w:rsidP="00FB3B38">
      <w:pPr>
        <w:pStyle w:val="1"/>
        <w:numPr>
          <w:ilvl w:val="0"/>
          <w:numId w:val="17"/>
        </w:numPr>
        <w:tabs>
          <w:tab w:val="clear" w:pos="493"/>
          <w:tab w:val="left" w:pos="495"/>
        </w:tabs>
        <w:rPr>
          <w:sz w:val="24"/>
          <w:szCs w:val="24"/>
        </w:rPr>
      </w:pPr>
      <w:r>
        <w:rPr>
          <w:rFonts w:hint="eastAsia"/>
          <w:sz w:val="24"/>
          <w:szCs w:val="24"/>
        </w:rPr>
        <w:t>適応</w:t>
      </w:r>
      <w:r w:rsidRPr="001507B6">
        <w:rPr>
          <w:rFonts w:hint="eastAsia"/>
          <w:sz w:val="24"/>
          <w:szCs w:val="24"/>
        </w:rPr>
        <w:t>範囲</w:t>
      </w: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本手順書の適応となる治験手続き範囲</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治験依頼者による治験関連文書の作成，交付</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実施医療機関等が作成した治験関連文書の受領，保存</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治験関連文書の破棄</w:t>
      </w:r>
    </w:p>
    <w:p w:rsidR="002D6285" w:rsidRDefault="002D6285" w:rsidP="007236D5">
      <w:pPr>
        <w:pStyle w:val="Paragraph"/>
        <w:ind w:leftChars="0" w:left="0" w:firstLineChars="0" w:firstLine="0"/>
        <w:rPr>
          <w:color w:val="000000"/>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本手順書の適応となる治験関連文書</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w:t>
      </w:r>
      <w:r w:rsidRPr="00862F42">
        <w:rPr>
          <w:rFonts w:ascii="Times New Roman" w:hAnsi="Times New Roman" w:hint="eastAsia"/>
          <w:sz w:val="21"/>
          <w:szCs w:val="21"/>
        </w:rPr>
        <w:t>統一書式通知」</w:t>
      </w:r>
      <w:r w:rsidRPr="00BE238E">
        <w:rPr>
          <w:rStyle w:val="af9"/>
          <w:rFonts w:ascii="Times New Roman" w:hAnsi="Times New Roman"/>
          <w:sz w:val="21"/>
          <w:szCs w:val="21"/>
        </w:rPr>
        <w:footnoteReference w:id="1"/>
      </w:r>
      <w:r w:rsidRPr="00862F42">
        <w:rPr>
          <w:rFonts w:ascii="Times New Roman" w:hAnsi="Times New Roman" w:hint="eastAsia"/>
          <w:sz w:val="21"/>
          <w:szCs w:val="21"/>
        </w:rPr>
        <w:t>で規定される書式</w:t>
      </w:r>
    </w:p>
    <w:p w:rsidR="002D6285" w:rsidRDefault="002D6285" w:rsidP="00FB3B38">
      <w:pPr>
        <w:pStyle w:val="6"/>
        <w:numPr>
          <w:ilvl w:val="5"/>
          <w:numId w:val="17"/>
        </w:numPr>
        <w:rPr>
          <w:rFonts w:ascii="Times New Roman" w:hAnsi="Times New Roman"/>
          <w:sz w:val="21"/>
          <w:szCs w:val="21"/>
        </w:rPr>
      </w:pPr>
      <w:r w:rsidRPr="00862F42">
        <w:rPr>
          <w:rFonts w:ascii="Times New Roman" w:hAnsi="Times New Roman" w:hint="eastAsia"/>
          <w:sz w:val="21"/>
          <w:szCs w:val="21"/>
        </w:rPr>
        <w:t>統一書式に添付される資料</w:t>
      </w:r>
    </w:p>
    <w:p w:rsidR="002D6285" w:rsidRDefault="002D6285" w:rsidP="001B7EC7">
      <w:pPr>
        <w:pStyle w:val="Paragraph"/>
        <w:ind w:left="220" w:firstLine="220"/>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本手順書の適応外となる治験関連文書</w:t>
      </w:r>
    </w:p>
    <w:p w:rsidR="002D6285" w:rsidRDefault="002D6285" w:rsidP="00FB3B38">
      <w:pPr>
        <w:pStyle w:val="6"/>
        <w:numPr>
          <w:ilvl w:val="5"/>
          <w:numId w:val="17"/>
        </w:numPr>
        <w:rPr>
          <w:rFonts w:ascii="Times New Roman" w:hAnsi="Times New Roman"/>
          <w:color w:val="000000"/>
          <w:sz w:val="21"/>
          <w:szCs w:val="21"/>
        </w:rPr>
      </w:pPr>
      <w:r w:rsidRPr="00862F42">
        <w:rPr>
          <w:rFonts w:ascii="Times New Roman" w:hint="eastAsia"/>
          <w:sz w:val="21"/>
          <w:szCs w:val="21"/>
        </w:rPr>
        <w:t>法令上で署名等が求められる文書</w:t>
      </w:r>
    </w:p>
    <w:p w:rsidR="002D6285" w:rsidRPr="0003156F" w:rsidRDefault="002D6285" w:rsidP="00302A8A">
      <w:pPr>
        <w:pStyle w:val="Paragraph"/>
        <w:ind w:left="220" w:firstLine="220"/>
      </w:pPr>
    </w:p>
    <w:p w:rsidR="002D6285" w:rsidRDefault="002D6285" w:rsidP="00FB3B38">
      <w:pPr>
        <w:pStyle w:val="1"/>
        <w:numPr>
          <w:ilvl w:val="0"/>
          <w:numId w:val="17"/>
        </w:numPr>
        <w:tabs>
          <w:tab w:val="clear" w:pos="493"/>
          <w:tab w:val="left" w:pos="495"/>
        </w:tabs>
        <w:rPr>
          <w:sz w:val="24"/>
          <w:szCs w:val="24"/>
        </w:rPr>
      </w:pPr>
      <w:r w:rsidRPr="001507B6">
        <w:rPr>
          <w:rFonts w:hint="eastAsia"/>
          <w:sz w:val="24"/>
          <w:szCs w:val="24"/>
        </w:rPr>
        <w:t>本手順書の適応範囲内において治験手続きを電磁化するための要件</w:t>
      </w:r>
    </w:p>
    <w:p w:rsidR="002D6285" w:rsidRPr="007D07F3" w:rsidRDefault="002D6285" w:rsidP="00F61785">
      <w:pPr>
        <w:pStyle w:val="Paragraph"/>
        <w:ind w:left="220" w:firstLine="220"/>
        <w:rPr>
          <w:kern w:val="0"/>
        </w:rPr>
      </w:pPr>
      <w:r w:rsidRPr="007D07F3">
        <w:rPr>
          <w:rFonts w:hint="eastAsia"/>
        </w:rPr>
        <w:t>本手順書の適応範囲内において治験関連文書を電磁的記録として利用する際は，「</w:t>
      </w:r>
      <w:r w:rsidRPr="007D07F3">
        <w:rPr>
          <w:rFonts w:hint="eastAsia"/>
          <w:szCs w:val="21"/>
        </w:rPr>
        <w:t>医薬品等の承認又は許可等に係る申請等における電磁的記録・電子署名の利用について（平成</w:t>
      </w:r>
      <w:r w:rsidRPr="007D07F3">
        <w:rPr>
          <w:szCs w:val="21"/>
        </w:rPr>
        <w:t>17</w:t>
      </w:r>
      <w:r w:rsidRPr="007D07F3">
        <w:rPr>
          <w:rFonts w:hint="eastAsia"/>
          <w:szCs w:val="21"/>
        </w:rPr>
        <w:t>年</w:t>
      </w:r>
      <w:r>
        <w:rPr>
          <w:szCs w:val="21"/>
        </w:rPr>
        <w:t>4</w:t>
      </w:r>
      <w:r>
        <w:rPr>
          <w:rFonts w:hint="eastAsia"/>
          <w:szCs w:val="21"/>
        </w:rPr>
        <w:t>月</w:t>
      </w:r>
      <w:r>
        <w:rPr>
          <w:szCs w:val="21"/>
        </w:rPr>
        <w:t>1</w:t>
      </w:r>
      <w:r>
        <w:rPr>
          <w:rFonts w:hint="eastAsia"/>
          <w:szCs w:val="21"/>
        </w:rPr>
        <w:t>日付け薬食発第</w:t>
      </w:r>
      <w:r>
        <w:rPr>
          <w:szCs w:val="21"/>
        </w:rPr>
        <w:t>0401022</w:t>
      </w:r>
      <w:r>
        <w:rPr>
          <w:rFonts w:hint="eastAsia"/>
          <w:szCs w:val="21"/>
        </w:rPr>
        <w:t>号</w:t>
      </w:r>
      <w:r>
        <w:rPr>
          <w:szCs w:val="21"/>
        </w:rPr>
        <w:t xml:space="preserve"> </w:t>
      </w:r>
      <w:r w:rsidRPr="007D07F3">
        <w:rPr>
          <w:rFonts w:hint="eastAsia"/>
          <w:szCs w:val="21"/>
        </w:rPr>
        <w:t>厚生労働省医薬食品局長通知）」で求められる</w:t>
      </w:r>
      <w:r w:rsidRPr="007D07F3">
        <w:rPr>
          <w:rFonts w:hint="eastAsia"/>
        </w:rPr>
        <w:t>要件に留意し，</w:t>
      </w:r>
      <w:r w:rsidRPr="007D07F3">
        <w:rPr>
          <w:rFonts w:hint="eastAsia"/>
          <w:kern w:val="0"/>
        </w:rPr>
        <w:t>電磁的記録利用システム又はその運用手順により</w:t>
      </w:r>
      <w:r w:rsidRPr="007D07F3">
        <w:rPr>
          <w:rFonts w:hint="eastAsia"/>
          <w:szCs w:val="21"/>
        </w:rPr>
        <w:t>電磁的記録の信頼性を確保</w:t>
      </w:r>
      <w:r w:rsidRPr="007D07F3">
        <w:rPr>
          <w:rFonts w:hint="eastAsia"/>
        </w:rPr>
        <w:t>する必要がある</w:t>
      </w:r>
      <w:r w:rsidRPr="007D07F3">
        <w:rPr>
          <w:rFonts w:hint="eastAsia"/>
          <w:kern w:val="0"/>
        </w:rPr>
        <w:t>。特に手順で信頼性を確保する場合は，</w:t>
      </w:r>
      <w:r>
        <w:rPr>
          <w:rFonts w:hint="eastAsia"/>
          <w:kern w:val="0"/>
        </w:rPr>
        <w:t>「</w:t>
      </w:r>
      <w:r w:rsidRPr="007D07F3">
        <w:rPr>
          <w:rFonts w:hint="eastAsia"/>
          <w:kern w:val="0"/>
        </w:rPr>
        <w:t>「治験関連文書における電磁的記録の活用に関する基本的考え方</w:t>
      </w:r>
      <w:r>
        <w:rPr>
          <w:rFonts w:hint="eastAsia"/>
          <w:kern w:val="0"/>
        </w:rPr>
        <w:t>」の一部改正</w:t>
      </w:r>
      <w:r w:rsidRPr="007D07F3">
        <w:rPr>
          <w:rFonts w:hint="eastAsia"/>
          <w:kern w:val="0"/>
        </w:rPr>
        <w:t>について（平成</w:t>
      </w:r>
      <w:r w:rsidRPr="007D07F3">
        <w:rPr>
          <w:kern w:val="0"/>
        </w:rPr>
        <w:t>2</w:t>
      </w:r>
      <w:r>
        <w:rPr>
          <w:kern w:val="0"/>
        </w:rPr>
        <w:t>6</w:t>
      </w:r>
      <w:r w:rsidRPr="007D07F3">
        <w:rPr>
          <w:rFonts w:hint="eastAsia"/>
          <w:kern w:val="0"/>
        </w:rPr>
        <w:t>年</w:t>
      </w:r>
      <w:r w:rsidRPr="007D07F3">
        <w:rPr>
          <w:kern w:val="0"/>
        </w:rPr>
        <w:t>7</w:t>
      </w:r>
      <w:r w:rsidRPr="007D07F3">
        <w:rPr>
          <w:rFonts w:hint="eastAsia"/>
          <w:kern w:val="0"/>
        </w:rPr>
        <w:t>月</w:t>
      </w:r>
      <w:r w:rsidRPr="007D07F3">
        <w:rPr>
          <w:kern w:val="0"/>
        </w:rPr>
        <w:t>1</w:t>
      </w:r>
      <w:r w:rsidRPr="007D07F3">
        <w:rPr>
          <w:rFonts w:hint="eastAsia"/>
          <w:kern w:val="0"/>
        </w:rPr>
        <w:t>日</w:t>
      </w:r>
      <w:r>
        <w:rPr>
          <w:rFonts w:hint="eastAsia"/>
          <w:kern w:val="0"/>
        </w:rPr>
        <w:t>付け</w:t>
      </w:r>
      <w:r w:rsidRPr="007D07F3">
        <w:rPr>
          <w:rFonts w:hint="eastAsia"/>
          <w:kern w:val="0"/>
        </w:rPr>
        <w:t>厚生労働省医薬食品局審査管理課事務連絡）」に掲げられた留意事項を踏まえて手順を整備し，実施した事実経過を後日第三者が検証可能となるよう記録することが求められる。</w:t>
      </w:r>
    </w:p>
    <w:p w:rsidR="002D6285" w:rsidRPr="003A5362" w:rsidRDefault="002D6285" w:rsidP="003A5362">
      <w:pPr>
        <w:pStyle w:val="Paragraph"/>
        <w:ind w:left="220" w:firstLine="220"/>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信頼性を確保するために電磁的記録利用システムに求められる要件</w:t>
      </w:r>
    </w:p>
    <w:p w:rsidR="002D6285" w:rsidRDefault="002D6285" w:rsidP="00FB3B38">
      <w:pPr>
        <w:pStyle w:val="6"/>
        <w:numPr>
          <w:ilvl w:val="5"/>
          <w:numId w:val="17"/>
        </w:numPr>
        <w:rPr>
          <w:rStyle w:val="22"/>
          <w:rFonts w:ascii="Times New Roman" w:eastAsia="ＭＳ 明朝" w:hAnsi="Times New Roman"/>
          <w:b w:val="0"/>
          <w:noProof w:val="0"/>
          <w:sz w:val="21"/>
          <w:szCs w:val="21"/>
        </w:rPr>
      </w:pPr>
      <w:r w:rsidRPr="00862F42">
        <w:rPr>
          <w:rFonts w:ascii="Times New Roman" w:hint="eastAsia"/>
          <w:sz w:val="21"/>
          <w:szCs w:val="21"/>
        </w:rPr>
        <w:t>コンピュータ・システム・バリデーション</w:t>
      </w:r>
    </w:p>
    <w:p w:rsidR="002D6285" w:rsidRPr="00862F42" w:rsidRDefault="002D6285" w:rsidP="00FE7356">
      <w:pPr>
        <w:pStyle w:val="Paragraph2"/>
        <w:ind w:left="440" w:firstLine="220"/>
        <w:rPr>
          <w:rFonts w:ascii="Times New Roman" w:hAnsi="Times New Roman"/>
          <w:sz w:val="21"/>
          <w:szCs w:val="21"/>
        </w:rPr>
      </w:pPr>
      <w:r w:rsidRPr="00BE238E">
        <w:rPr>
          <w:rStyle w:val="22"/>
          <w:rFonts w:ascii="Times New Roman" w:eastAsia="ＭＳ 明朝" w:hAnsi="ＭＳ 明朝" w:hint="eastAsia"/>
          <w:b w:val="0"/>
          <w:bCs/>
          <w:sz w:val="21"/>
          <w:szCs w:val="21"/>
        </w:rPr>
        <w:t>電磁的記録利用システムにより電磁的記録の信頼性を確保する場合は，コンピュー</w:t>
      </w:r>
      <w:r w:rsidRPr="00862F42">
        <w:rPr>
          <w:rFonts w:ascii="Times New Roman" w:hAnsi="ＭＳ 明朝" w:hint="eastAsia"/>
          <w:sz w:val="21"/>
          <w:szCs w:val="21"/>
        </w:rPr>
        <w:t>タ・システム・バリデーションがなされた</w:t>
      </w:r>
      <w:r w:rsidRPr="00BE238E">
        <w:rPr>
          <w:rStyle w:val="22"/>
          <w:rFonts w:ascii="Times New Roman" w:eastAsia="ＭＳ 明朝" w:hAnsi="ＭＳ 明朝" w:hint="eastAsia"/>
          <w:b w:val="0"/>
          <w:bCs/>
          <w:sz w:val="21"/>
          <w:szCs w:val="21"/>
        </w:rPr>
        <w:t>電磁的記録利用システムを使用する</w:t>
      </w:r>
      <w:r w:rsidRPr="00862F42">
        <w:rPr>
          <w:rFonts w:ascii="Times New Roman" w:hAnsi="ＭＳ 明朝" w:hint="eastAsia"/>
          <w:sz w:val="21"/>
          <w:szCs w:val="21"/>
        </w:rPr>
        <w:t>こと。</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システム管理体制</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電磁的記録利用システムを利用するために必要な責任者，管理者，組織，設備及び教育訓練に関する事項を規定していること。</w:t>
      </w:r>
    </w:p>
    <w:p w:rsidR="002D6285" w:rsidRDefault="002D6285" w:rsidP="00FB3B38">
      <w:pPr>
        <w:pStyle w:val="6"/>
        <w:numPr>
          <w:ilvl w:val="5"/>
          <w:numId w:val="17"/>
        </w:numPr>
        <w:rPr>
          <w:rFonts w:ascii="Times New Roman" w:hAnsi="Times New Roman"/>
        </w:rPr>
      </w:pPr>
      <w:r w:rsidRPr="00862F42">
        <w:rPr>
          <w:rFonts w:ascii="Times New Roman" w:hint="eastAsia"/>
          <w:sz w:val="21"/>
          <w:szCs w:val="21"/>
        </w:rPr>
        <w:t>出力環境</w:t>
      </w:r>
    </w:p>
    <w:p w:rsidR="002D6285" w:rsidRPr="00862F42" w:rsidRDefault="002D6285" w:rsidP="00862F42">
      <w:pPr>
        <w:pStyle w:val="Paragraph2"/>
        <w:ind w:left="440" w:firstLine="220"/>
        <w:rPr>
          <w:sz w:val="21"/>
          <w:szCs w:val="21"/>
        </w:rPr>
      </w:pPr>
      <w:r w:rsidRPr="00862F42">
        <w:rPr>
          <w:rFonts w:ascii="Times New Roman" w:hint="eastAsia"/>
          <w:sz w:val="21"/>
          <w:szCs w:val="21"/>
        </w:rPr>
        <w:t>電磁的記録をプリンタ等により書面として出力できる環境を保有すること。</w:t>
      </w: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lastRenderedPageBreak/>
        <w:t>信頼性を確保するために手順に求められる要件</w:t>
      </w: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プロセス業務責任</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治験関連文書を作成，交付，受領，保存及び破棄する責任者を規定し，責任者もしくは</w:t>
      </w:r>
      <w:r w:rsidRPr="00862F42">
        <w:rPr>
          <w:rFonts w:ascii="Times New Roman" w:hint="eastAsia"/>
          <w:i/>
          <w:sz w:val="21"/>
          <w:szCs w:val="21"/>
        </w:rPr>
        <w:t>実務担当者</w:t>
      </w:r>
      <w:r w:rsidRPr="00862F42">
        <w:rPr>
          <w:rFonts w:ascii="Times New Roman" w:hint="eastAsia"/>
          <w:sz w:val="21"/>
          <w:szCs w:val="21"/>
        </w:rPr>
        <w:t>が当該業務を実施すること。</w:t>
      </w:r>
    </w:p>
    <w:p w:rsidR="002D6285" w:rsidRPr="00BE238E" w:rsidRDefault="002D6285" w:rsidP="001C6BB7">
      <w:pPr>
        <w:pStyle w:val="Paragraph"/>
        <w:ind w:leftChars="0" w:left="0" w:firstLineChars="0" w:firstLine="0"/>
        <w:rPr>
          <w:szCs w:val="21"/>
        </w:rPr>
      </w:pPr>
    </w:p>
    <w:p w:rsidR="002D6285" w:rsidRDefault="002D6285" w:rsidP="00FB3B38">
      <w:pPr>
        <w:pStyle w:val="1"/>
        <w:numPr>
          <w:ilvl w:val="0"/>
          <w:numId w:val="17"/>
        </w:numPr>
        <w:tabs>
          <w:tab w:val="clear" w:pos="493"/>
          <w:tab w:val="left" w:pos="495"/>
        </w:tabs>
        <w:rPr>
          <w:sz w:val="24"/>
          <w:szCs w:val="24"/>
        </w:rPr>
      </w:pPr>
      <w:r w:rsidRPr="001507B6">
        <w:rPr>
          <w:rFonts w:hint="eastAsia"/>
          <w:sz w:val="24"/>
          <w:szCs w:val="24"/>
        </w:rPr>
        <w:t>治験手続きを電磁化するための具体的な手順</w:t>
      </w: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実施医療機関等における電磁的記録管理体制の確認</w:t>
      </w:r>
    </w:p>
    <w:p w:rsidR="002D6285" w:rsidRPr="00BE238E" w:rsidRDefault="002D6285" w:rsidP="006E1E4E">
      <w:pPr>
        <w:pStyle w:val="Paragraph"/>
        <w:ind w:left="220" w:firstLine="220"/>
        <w:rPr>
          <w:szCs w:val="21"/>
        </w:rPr>
      </w:pPr>
      <w:r w:rsidRPr="00BE238E">
        <w:rPr>
          <w:rFonts w:hint="eastAsia"/>
          <w:szCs w:val="21"/>
        </w:rPr>
        <w:t>チェックリスト（別添）に従い</w:t>
      </w:r>
      <w:r w:rsidRPr="00BE238E">
        <w:rPr>
          <w:rFonts w:hint="eastAsia"/>
          <w:color w:val="000000"/>
          <w:szCs w:val="21"/>
        </w:rPr>
        <w:t>実施医療機関等の電磁的記録管理体制を</w:t>
      </w:r>
      <w:r w:rsidRPr="00BE238E">
        <w:rPr>
          <w:rFonts w:hint="eastAsia"/>
          <w:szCs w:val="21"/>
        </w:rPr>
        <w:t>確認し，電磁的記録管理体制の問題の有無を判断する。確認は，実施医療機関等の</w:t>
      </w:r>
      <w:r w:rsidRPr="00BE238E">
        <w:rPr>
          <w:szCs w:val="21"/>
        </w:rPr>
        <w:t>SOP</w:t>
      </w:r>
      <w:r w:rsidRPr="00BE238E">
        <w:rPr>
          <w:rFonts w:hint="eastAsia"/>
          <w:szCs w:val="21"/>
        </w:rPr>
        <w:t>等の文書から行うこととするが，</w:t>
      </w:r>
      <w:r w:rsidRPr="00BE238E">
        <w:rPr>
          <w:szCs w:val="21"/>
        </w:rPr>
        <w:t>SOP</w:t>
      </w:r>
      <w:r w:rsidRPr="00BE238E">
        <w:rPr>
          <w:rFonts w:hint="eastAsia"/>
          <w:szCs w:val="21"/>
        </w:rPr>
        <w:t>等の文書から確認ができない場合は，</w:t>
      </w:r>
      <w:r>
        <w:rPr>
          <w:rFonts w:hint="eastAsia"/>
          <w:szCs w:val="21"/>
        </w:rPr>
        <w:t>実施医療機関の長もしくは</w:t>
      </w:r>
      <w:r w:rsidRPr="00BE238E">
        <w:rPr>
          <w:rFonts w:hint="eastAsia"/>
          <w:szCs w:val="21"/>
        </w:rPr>
        <w:t>実施医療機関等の実務担当者から確認し，記録する。</w:t>
      </w:r>
    </w:p>
    <w:p w:rsidR="002D6285" w:rsidRPr="00BE238E" w:rsidRDefault="002D6285" w:rsidP="00085529">
      <w:pPr>
        <w:pStyle w:val="Paragraph"/>
        <w:ind w:left="220" w:firstLine="220"/>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事前承諾</w:t>
      </w:r>
    </w:p>
    <w:p w:rsidR="002D6285" w:rsidRPr="00BE238E" w:rsidRDefault="002D6285" w:rsidP="0076372F">
      <w:pPr>
        <w:pStyle w:val="Paragraph"/>
        <w:ind w:left="220" w:firstLine="220"/>
        <w:rPr>
          <w:color w:val="000000"/>
          <w:szCs w:val="21"/>
        </w:rPr>
      </w:pPr>
      <w:r w:rsidRPr="00BE238E">
        <w:rPr>
          <w:rFonts w:hint="eastAsia"/>
          <w:szCs w:val="21"/>
        </w:rPr>
        <w:t>前項で</w:t>
      </w:r>
      <w:r w:rsidRPr="00BE238E">
        <w:rPr>
          <w:rFonts w:hint="eastAsia"/>
          <w:color w:val="000000"/>
          <w:szCs w:val="21"/>
        </w:rPr>
        <w:t>実施医療機関等が電磁的記録管理体制に問題がないと判断した後，</w:t>
      </w:r>
      <w:r w:rsidRPr="00BE238E" w:rsidDel="0066369A">
        <w:rPr>
          <w:i/>
          <w:color w:val="000000"/>
          <w:szCs w:val="21"/>
        </w:rPr>
        <w:t xml:space="preserve"> </w:t>
      </w:r>
      <w:r w:rsidRPr="00BE238E">
        <w:rPr>
          <w:color w:val="000000"/>
          <w:szCs w:val="21"/>
        </w:rPr>
        <w:t>4.2</w:t>
      </w:r>
      <w:r w:rsidRPr="00BE238E">
        <w:rPr>
          <w:rFonts w:hint="eastAsia"/>
          <w:color w:val="000000"/>
          <w:szCs w:val="21"/>
        </w:rPr>
        <w:t>（</w:t>
      </w:r>
      <w:r w:rsidRPr="00BE238E">
        <w:rPr>
          <w:color w:val="000000"/>
          <w:szCs w:val="21"/>
        </w:rPr>
        <w:t>1</w:t>
      </w:r>
      <w:r w:rsidRPr="00BE238E">
        <w:rPr>
          <w:rFonts w:hint="eastAsia"/>
          <w:color w:val="000000"/>
          <w:szCs w:val="21"/>
        </w:rPr>
        <w:t>）に示す承諾の範囲を実施医療機関の長又は実施医療機関の実務担当者に</w:t>
      </w:r>
      <w:r w:rsidRPr="00BE238E">
        <w:rPr>
          <w:rFonts w:hint="eastAsia"/>
          <w:szCs w:val="21"/>
        </w:rPr>
        <w:t>提示</w:t>
      </w:r>
      <w:r w:rsidRPr="00BE238E">
        <w:rPr>
          <w:rFonts w:hint="eastAsia"/>
          <w:color w:val="000000"/>
          <w:szCs w:val="21"/>
        </w:rPr>
        <w:t>し，承諾を得る。その際，承諾の意思が実施医療機関にて検証可能であることを確認する。なお，</w:t>
      </w:r>
      <w:r w:rsidRPr="00BE238E">
        <w:rPr>
          <w:color w:val="000000"/>
          <w:szCs w:val="21"/>
        </w:rPr>
        <w:t>SOP</w:t>
      </w:r>
      <w:r w:rsidRPr="00BE238E">
        <w:rPr>
          <w:rFonts w:hint="eastAsia"/>
          <w:color w:val="000000"/>
          <w:szCs w:val="21"/>
        </w:rPr>
        <w:t>等，実施医療機関の長が作成した文書にて承諾の意思が確認できる場合は，当該文書の確認を持って承諾の意思確認とする。</w:t>
      </w:r>
    </w:p>
    <w:p w:rsidR="002D6285" w:rsidRPr="00BE238E" w:rsidRDefault="002D6285" w:rsidP="00256570">
      <w:pPr>
        <w:pStyle w:val="Paragraph"/>
        <w:ind w:left="220" w:firstLine="220"/>
        <w:rPr>
          <w:color w:val="000000"/>
          <w:szCs w:val="21"/>
        </w:rPr>
      </w:pP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確認すべき承諾の範囲</w:t>
      </w:r>
    </w:p>
    <w:p w:rsidR="002D6285" w:rsidRDefault="002D6285" w:rsidP="00FB3B38">
      <w:pPr>
        <w:pStyle w:val="Paragraph"/>
        <w:numPr>
          <w:ilvl w:val="0"/>
          <w:numId w:val="25"/>
        </w:numPr>
        <w:ind w:leftChars="0" w:left="220" w:firstLineChars="0" w:firstLine="220"/>
        <w:rPr>
          <w:szCs w:val="21"/>
        </w:rPr>
      </w:pPr>
      <w:r w:rsidRPr="00BE238E">
        <w:rPr>
          <w:rFonts w:hint="eastAsia"/>
          <w:szCs w:val="21"/>
        </w:rPr>
        <w:t>電磁的記録を用いて交付，受領を行う治験関連文書</w:t>
      </w:r>
    </w:p>
    <w:p w:rsidR="002D6285" w:rsidRDefault="002D6285" w:rsidP="00FB3B38">
      <w:pPr>
        <w:pStyle w:val="Paragraph"/>
        <w:numPr>
          <w:ilvl w:val="0"/>
          <w:numId w:val="25"/>
        </w:numPr>
        <w:ind w:leftChars="0" w:firstLineChars="0"/>
        <w:rPr>
          <w:szCs w:val="21"/>
        </w:rPr>
      </w:pPr>
      <w:r w:rsidRPr="00BE238E">
        <w:rPr>
          <w:rFonts w:hint="eastAsia"/>
          <w:szCs w:val="21"/>
        </w:rPr>
        <w:t>交付・受領の手段</w:t>
      </w:r>
    </w:p>
    <w:p w:rsidR="002D6285" w:rsidRDefault="002D6285" w:rsidP="00FB3B38">
      <w:pPr>
        <w:pStyle w:val="Paragraph"/>
        <w:numPr>
          <w:ilvl w:val="0"/>
          <w:numId w:val="25"/>
        </w:numPr>
        <w:ind w:leftChars="0" w:firstLineChars="0"/>
        <w:rPr>
          <w:szCs w:val="21"/>
        </w:rPr>
      </w:pPr>
      <w:r w:rsidRPr="00BE238E">
        <w:rPr>
          <w:rFonts w:hint="eastAsia"/>
          <w:szCs w:val="21"/>
        </w:rPr>
        <w:t>交付・受領を行う際に用いるファイル名，ファイル形式（バージョン情報を含む），フォルダ構造，機密性確保策，改変防止</w:t>
      </w:r>
      <w:r w:rsidRPr="00BE238E">
        <w:rPr>
          <w:szCs w:val="21"/>
        </w:rPr>
        <w:t>/</w:t>
      </w:r>
      <w:r w:rsidRPr="00BE238E">
        <w:rPr>
          <w:rFonts w:hint="eastAsia"/>
          <w:szCs w:val="21"/>
        </w:rPr>
        <w:t>検知策</w:t>
      </w:r>
    </w:p>
    <w:p w:rsidR="002D6285" w:rsidRPr="00BE238E" w:rsidRDefault="002D6285" w:rsidP="001C6BB7">
      <w:pPr>
        <w:pStyle w:val="Paragraph"/>
        <w:ind w:leftChars="0" w:left="0" w:firstLineChars="0" w:firstLine="0"/>
        <w:rPr>
          <w:szCs w:val="21"/>
        </w:rPr>
      </w:pPr>
    </w:p>
    <w:p w:rsidR="002D6285" w:rsidRPr="00BE238E" w:rsidRDefault="002D6285" w:rsidP="001507B6">
      <w:pPr>
        <w:pStyle w:val="Paragraph"/>
        <w:ind w:leftChars="200" w:left="440" w:firstLine="220"/>
        <w:rPr>
          <w:szCs w:val="21"/>
        </w:rPr>
      </w:pPr>
      <w:r w:rsidRPr="00BE238E">
        <w:rPr>
          <w:rFonts w:hint="eastAsia"/>
          <w:szCs w:val="21"/>
        </w:rPr>
        <w:t>なお，ファイル名，フォルダ構造のルールは事務連絡</w:t>
      </w:r>
      <w:r w:rsidRPr="00BE238E">
        <w:rPr>
          <w:rStyle w:val="af9"/>
          <w:szCs w:val="21"/>
        </w:rPr>
        <w:footnoteReference w:id="2"/>
      </w:r>
      <w:r w:rsidRPr="00BE238E">
        <w:rPr>
          <w:rFonts w:hint="eastAsia"/>
          <w:szCs w:val="21"/>
        </w:rPr>
        <w:t>を参照し，実施医療機関等と協議することとする。</w:t>
      </w:r>
    </w:p>
    <w:p w:rsidR="002D6285" w:rsidRPr="00BE238E" w:rsidRDefault="002D6285" w:rsidP="00C96B4B">
      <w:pPr>
        <w:pStyle w:val="Paragraph"/>
        <w:ind w:leftChars="0" w:left="440" w:firstLineChars="0" w:firstLine="0"/>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電磁的記録の作成</w:t>
      </w:r>
    </w:p>
    <w:p w:rsidR="002D6285" w:rsidRPr="00BE238E" w:rsidRDefault="002D6285" w:rsidP="00612992">
      <w:pPr>
        <w:pStyle w:val="Paragraph"/>
        <w:ind w:left="220" w:firstLine="220"/>
        <w:rPr>
          <w:szCs w:val="21"/>
        </w:rPr>
      </w:pPr>
      <w:r w:rsidRPr="00BE238E">
        <w:rPr>
          <w:szCs w:val="21"/>
        </w:rPr>
        <w:t>PDF</w:t>
      </w:r>
      <w:r w:rsidRPr="00BE238E">
        <w:rPr>
          <w:rFonts w:hint="eastAsia"/>
          <w:szCs w:val="21"/>
        </w:rPr>
        <w:t>，</w:t>
      </w:r>
      <w:r w:rsidRPr="00BE238E">
        <w:rPr>
          <w:szCs w:val="21"/>
        </w:rPr>
        <w:t>Word</w:t>
      </w:r>
      <w:r w:rsidRPr="00BE238E">
        <w:rPr>
          <w:rFonts w:hint="eastAsia"/>
          <w:szCs w:val="21"/>
        </w:rPr>
        <w:t>，</w:t>
      </w:r>
      <w:r w:rsidRPr="00BE238E">
        <w:rPr>
          <w:szCs w:val="21"/>
        </w:rPr>
        <w:t>Excel</w:t>
      </w:r>
      <w:r w:rsidRPr="00BE238E">
        <w:rPr>
          <w:rFonts w:hint="eastAsia"/>
          <w:szCs w:val="21"/>
        </w:rPr>
        <w:t>等，汎用性のあるファイル形式にて，電磁的記録を作成する。</w:t>
      </w:r>
    </w:p>
    <w:p w:rsidR="002D6285" w:rsidRPr="00BE238E" w:rsidRDefault="002D6285" w:rsidP="002F342D">
      <w:pPr>
        <w:pStyle w:val="Paragraph"/>
        <w:ind w:left="220" w:firstLine="220"/>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電磁的記録の交付</w:t>
      </w:r>
    </w:p>
    <w:p w:rsidR="002D6285" w:rsidRDefault="002D6285" w:rsidP="00FB3B38">
      <w:pPr>
        <w:pStyle w:val="6"/>
        <w:numPr>
          <w:ilvl w:val="5"/>
          <w:numId w:val="17"/>
        </w:numPr>
        <w:rPr>
          <w:sz w:val="21"/>
          <w:szCs w:val="21"/>
        </w:rPr>
      </w:pPr>
      <w:r w:rsidRPr="00862F42">
        <w:rPr>
          <w:rFonts w:hint="eastAsia"/>
          <w:sz w:val="21"/>
          <w:szCs w:val="21"/>
        </w:rPr>
        <w:t>交付</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第</w:t>
      </w:r>
      <w:r w:rsidRPr="00862F42">
        <w:rPr>
          <w:rFonts w:ascii="Times New Roman" w:hAnsi="Times New Roman"/>
          <w:sz w:val="21"/>
          <w:szCs w:val="21"/>
        </w:rPr>
        <w:t>4.2</w:t>
      </w:r>
      <w:r w:rsidRPr="00862F42">
        <w:rPr>
          <w:rFonts w:ascii="Times New Roman" w:hint="eastAsia"/>
          <w:sz w:val="21"/>
          <w:szCs w:val="21"/>
        </w:rPr>
        <w:t>項で確認した承諾内容に従い交付用</w:t>
      </w:r>
      <w:r w:rsidRPr="00862F42">
        <w:rPr>
          <w:rFonts w:ascii="Times New Roman" w:hint="eastAsia"/>
          <w:color w:val="000000"/>
          <w:sz w:val="21"/>
          <w:szCs w:val="21"/>
        </w:rPr>
        <w:t>フォルダを作成し，そのフォルダ内に交付する電磁的記録を保管する。交付する際に，電磁的記録に対しファイル形式（バージョン変更も含む）の変更等，見読性に影響を与える可能性のある対応を行う場合は，作成した</w:t>
      </w:r>
      <w:r w:rsidRPr="00862F42">
        <w:rPr>
          <w:rFonts w:ascii="Times New Roman" w:hint="eastAsia"/>
          <w:sz w:val="21"/>
          <w:szCs w:val="21"/>
        </w:rPr>
        <w:t>電磁的記録と</w:t>
      </w:r>
      <w:r w:rsidRPr="00862F42">
        <w:rPr>
          <w:rFonts w:ascii="Times New Roman" w:hint="eastAsia"/>
          <w:color w:val="000000"/>
          <w:sz w:val="21"/>
          <w:szCs w:val="21"/>
        </w:rPr>
        <w:t>交付する電磁的記録の出力内容に変更がないことを保証する。</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機密性を確保するための策，さらに改変を防止，あるいは検知する策を講じた上で電磁的記録を交付し，交付者，交付</w:t>
      </w:r>
      <w:r>
        <w:rPr>
          <w:rFonts w:ascii="Times New Roman" w:hint="eastAsia"/>
          <w:sz w:val="21"/>
          <w:szCs w:val="21"/>
        </w:rPr>
        <w:t>日付</w:t>
      </w:r>
      <w:r w:rsidRPr="00862F42">
        <w:rPr>
          <w:rFonts w:ascii="Times New Roman" w:hint="eastAsia"/>
          <w:sz w:val="21"/>
          <w:szCs w:val="21"/>
        </w:rPr>
        <w:t>，交付内容を検証可能な</w:t>
      </w:r>
      <w:r w:rsidRPr="00862F42">
        <w:rPr>
          <w:rFonts w:ascii="Times New Roman" w:hint="eastAsia"/>
          <w:color w:val="000000"/>
          <w:sz w:val="21"/>
          <w:szCs w:val="21"/>
        </w:rPr>
        <w:t>方法で保存する</w:t>
      </w:r>
      <w:r w:rsidRPr="00862F42">
        <w:rPr>
          <w:rFonts w:ascii="Times New Roman" w:hint="eastAsia"/>
          <w:sz w:val="21"/>
          <w:szCs w:val="21"/>
        </w:rPr>
        <w:t>。</w:t>
      </w:r>
    </w:p>
    <w:p w:rsidR="002D6285" w:rsidRPr="00862F42" w:rsidRDefault="002D6285" w:rsidP="00862F42">
      <w:pPr>
        <w:pStyle w:val="Paragraph2"/>
        <w:ind w:leftChars="90" w:left="198" w:firstLineChars="45" w:firstLine="99"/>
        <w:rPr>
          <w:rFonts w:ascii="Times New Roman" w:hAnsi="Times New Roman"/>
          <w:sz w:val="21"/>
          <w:szCs w:val="21"/>
        </w:rPr>
      </w:pPr>
      <w:r w:rsidRPr="00862F42">
        <w:rPr>
          <w:rFonts w:ascii="Times New Roman" w:hint="eastAsia"/>
          <w:sz w:val="21"/>
          <w:szCs w:val="21"/>
        </w:rPr>
        <w:lastRenderedPageBreak/>
        <w:t>【</w:t>
      </w:r>
      <w:r w:rsidRPr="00862F42">
        <w:rPr>
          <w:rFonts w:ascii="Times New Roman" w:hAnsi="Times New Roman"/>
          <w:sz w:val="21"/>
          <w:szCs w:val="21"/>
        </w:rPr>
        <w:t>DVD-R</w:t>
      </w:r>
      <w:r w:rsidRPr="00862F42">
        <w:rPr>
          <w:rFonts w:ascii="Times New Roman" w:hint="eastAsia"/>
          <w:sz w:val="21"/>
          <w:szCs w:val="21"/>
        </w:rPr>
        <w:t>等の記録媒体を用いて交付する場合】</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汎用性のある読み取り装置を介して内容が確認できる記録媒体を用いて交付する。</w:t>
      </w:r>
    </w:p>
    <w:p w:rsidR="002D6285" w:rsidRPr="00862F42" w:rsidRDefault="002D6285" w:rsidP="00862F42">
      <w:pPr>
        <w:pStyle w:val="Paragraph2"/>
        <w:ind w:left="440" w:firstLine="220"/>
        <w:rPr>
          <w:rFonts w:ascii="Times New Roman" w:hAnsi="Times New Roman"/>
          <w:sz w:val="21"/>
          <w:szCs w:val="21"/>
        </w:rPr>
      </w:pPr>
    </w:p>
    <w:p w:rsidR="002D6285" w:rsidRDefault="002D6285" w:rsidP="00FB3B38">
      <w:pPr>
        <w:pStyle w:val="6"/>
        <w:numPr>
          <w:ilvl w:val="5"/>
          <w:numId w:val="17"/>
        </w:numPr>
        <w:rPr>
          <w:rFonts w:ascii="Times New Roman" w:hAnsi="Times New Roman"/>
          <w:sz w:val="21"/>
          <w:szCs w:val="21"/>
        </w:rPr>
      </w:pPr>
      <w:r w:rsidRPr="00862F42">
        <w:rPr>
          <w:rFonts w:ascii="Times New Roman" w:hint="eastAsia"/>
          <w:sz w:val="21"/>
          <w:szCs w:val="21"/>
        </w:rPr>
        <w:t>受領確認</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交付先で電磁的記録が適切に受領されていることを文書毎に適切なタイミングで確認し，確認者，確認</w:t>
      </w:r>
      <w:r>
        <w:rPr>
          <w:rFonts w:ascii="Times New Roman" w:hint="eastAsia"/>
          <w:sz w:val="21"/>
          <w:szCs w:val="21"/>
        </w:rPr>
        <w:t>日付</w:t>
      </w:r>
      <w:r w:rsidRPr="00862F42">
        <w:rPr>
          <w:rFonts w:ascii="Times New Roman" w:hint="eastAsia"/>
          <w:sz w:val="21"/>
          <w:szCs w:val="21"/>
        </w:rPr>
        <w:t>，交付先の適切な受領者が受領していること，安全性情報等に関する報告書等，評価が必要な文書については適切に評価が行われていることを確認した事実経過を検証可能な</w:t>
      </w:r>
      <w:r w:rsidRPr="00862F42">
        <w:rPr>
          <w:rFonts w:ascii="Times New Roman" w:hint="eastAsia"/>
          <w:color w:val="000000"/>
          <w:sz w:val="21"/>
          <w:szCs w:val="21"/>
        </w:rPr>
        <w:t>方法で保存する</w:t>
      </w:r>
      <w:r w:rsidRPr="00862F42">
        <w:rPr>
          <w:rFonts w:ascii="Times New Roman" w:hint="eastAsia"/>
          <w:sz w:val="21"/>
          <w:szCs w:val="21"/>
        </w:rPr>
        <w:t>。</w:t>
      </w:r>
    </w:p>
    <w:p w:rsidR="002D6285" w:rsidRPr="00BE238E" w:rsidRDefault="002D6285" w:rsidP="005276E3">
      <w:pPr>
        <w:pStyle w:val="Paragraph"/>
        <w:ind w:leftChars="45" w:left="99" w:firstLineChars="45" w:firstLine="99"/>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電磁的記録の受領</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電磁的記録を受領した際，受領者，受領</w:t>
      </w:r>
      <w:r>
        <w:rPr>
          <w:rFonts w:ascii="Times New Roman" w:hint="eastAsia"/>
          <w:sz w:val="21"/>
          <w:szCs w:val="21"/>
        </w:rPr>
        <w:t>日付</w:t>
      </w:r>
      <w:r w:rsidRPr="00862F42">
        <w:rPr>
          <w:rFonts w:ascii="Times New Roman" w:hint="eastAsia"/>
          <w:sz w:val="21"/>
          <w:szCs w:val="21"/>
        </w:rPr>
        <w:t>，受領内容について，検証可能な</w:t>
      </w:r>
      <w:r w:rsidRPr="00862F42">
        <w:rPr>
          <w:rFonts w:ascii="Times New Roman" w:hint="eastAsia"/>
          <w:color w:val="000000"/>
          <w:sz w:val="21"/>
          <w:szCs w:val="21"/>
        </w:rPr>
        <w:t>方法で保存する</w:t>
      </w:r>
      <w:r w:rsidRPr="00862F42">
        <w:rPr>
          <w:rFonts w:ascii="Times New Roman" w:hint="eastAsia"/>
          <w:sz w:val="21"/>
          <w:szCs w:val="21"/>
        </w:rPr>
        <w:t>。</w:t>
      </w:r>
    </w:p>
    <w:p w:rsidR="002D6285" w:rsidRPr="00BE238E" w:rsidRDefault="002D6285" w:rsidP="001F40EC">
      <w:pPr>
        <w:pStyle w:val="Paragraph"/>
        <w:ind w:leftChars="45" w:left="99" w:firstLineChars="45" w:firstLine="99"/>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電磁的記録の保存</w:t>
      </w:r>
    </w:p>
    <w:p w:rsidR="002D6285" w:rsidRPr="00BE238E" w:rsidRDefault="002D6285" w:rsidP="00A67EDF">
      <w:pPr>
        <w:pStyle w:val="Paragraph"/>
        <w:ind w:leftChars="45" w:left="99" w:firstLineChars="45" w:firstLine="99"/>
        <w:rPr>
          <w:szCs w:val="21"/>
        </w:rPr>
      </w:pPr>
      <w:r w:rsidRPr="00BE238E">
        <w:rPr>
          <w:rFonts w:hint="eastAsia"/>
          <w:szCs w:val="21"/>
        </w:rPr>
        <w:t>【電磁的記録を受領し，電磁的記録として保存する場合】</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電磁的記録を所定の場所に保存する。</w:t>
      </w:r>
    </w:p>
    <w:p w:rsidR="002D6285" w:rsidRDefault="002D6285" w:rsidP="00862F42">
      <w:pPr>
        <w:pStyle w:val="Paragraph2"/>
        <w:ind w:left="440" w:firstLine="220"/>
        <w:rPr>
          <w:rFonts w:ascii="Times New Roman"/>
          <w:sz w:val="21"/>
          <w:szCs w:val="21"/>
        </w:rPr>
      </w:pPr>
      <w:r w:rsidRPr="00862F42">
        <w:rPr>
          <w:rFonts w:ascii="Times New Roman" w:hint="eastAsia"/>
          <w:sz w:val="21"/>
          <w:szCs w:val="21"/>
        </w:rPr>
        <w:t>保存する際に，</w:t>
      </w:r>
      <w:r w:rsidRPr="00414823">
        <w:rPr>
          <w:rFonts w:hint="eastAsia"/>
          <w:sz w:val="21"/>
          <w:szCs w:val="21"/>
        </w:rPr>
        <w:t>他の記録媒体</w:t>
      </w:r>
      <w:r>
        <w:rPr>
          <w:rFonts w:hint="eastAsia"/>
          <w:sz w:val="21"/>
          <w:szCs w:val="21"/>
        </w:rPr>
        <w:t>への</w:t>
      </w:r>
      <w:r w:rsidRPr="00862F42">
        <w:rPr>
          <w:rFonts w:ascii="Times New Roman" w:hint="eastAsia"/>
          <w:sz w:val="21"/>
          <w:szCs w:val="21"/>
        </w:rPr>
        <w:t>移行が生じる場合は，</w:t>
      </w:r>
      <w:r>
        <w:rPr>
          <w:rFonts w:ascii="Times New Roman" w:hint="eastAsia"/>
          <w:sz w:val="21"/>
          <w:szCs w:val="21"/>
        </w:rPr>
        <w:t>移行前後の電磁的記録が同一であることを確認したこと</w:t>
      </w:r>
      <w:r w:rsidRPr="00862F42">
        <w:rPr>
          <w:rFonts w:ascii="Times New Roman" w:hint="eastAsia"/>
          <w:sz w:val="21"/>
          <w:szCs w:val="21"/>
        </w:rPr>
        <w:t>を検証可能な方法で保存する。</w:t>
      </w:r>
    </w:p>
    <w:p w:rsidR="002D6285" w:rsidRPr="00862F42" w:rsidRDefault="002D6285" w:rsidP="00862F42">
      <w:pPr>
        <w:pStyle w:val="Paragraph2"/>
        <w:ind w:left="440" w:firstLine="220"/>
        <w:rPr>
          <w:rFonts w:ascii="Times New Roman" w:hAnsi="Times New Roman"/>
          <w:sz w:val="21"/>
          <w:szCs w:val="21"/>
        </w:rPr>
      </w:pPr>
      <w:r>
        <w:rPr>
          <w:rFonts w:ascii="Times New Roman" w:hint="eastAsia"/>
          <w:sz w:val="21"/>
          <w:szCs w:val="21"/>
        </w:rPr>
        <w:t>その際</w:t>
      </w:r>
      <w:r w:rsidRPr="00862F42">
        <w:rPr>
          <w:rFonts w:ascii="Times New Roman" w:hint="eastAsia"/>
          <w:sz w:val="21"/>
          <w:szCs w:val="21"/>
        </w:rPr>
        <w:t>，電磁的記録に対し</w:t>
      </w:r>
      <w:r w:rsidRPr="00862F42">
        <w:rPr>
          <w:rFonts w:ascii="Times New Roman" w:hint="eastAsia"/>
          <w:color w:val="000000"/>
          <w:sz w:val="21"/>
          <w:szCs w:val="21"/>
        </w:rPr>
        <w:t>ファイル形式（バージョン変更も含む）の変更等，見読性に影響を与える可能性のある対応を行う場合は</w:t>
      </w:r>
      <w:r w:rsidRPr="00862F42">
        <w:rPr>
          <w:rFonts w:ascii="Times New Roman" w:hint="eastAsia"/>
          <w:sz w:val="21"/>
          <w:szCs w:val="21"/>
        </w:rPr>
        <w:t>，</w:t>
      </w:r>
      <w:r w:rsidRPr="00862F42">
        <w:rPr>
          <w:rFonts w:ascii="Times New Roman" w:hint="eastAsia"/>
          <w:color w:val="000000"/>
          <w:sz w:val="21"/>
          <w:szCs w:val="21"/>
        </w:rPr>
        <w:t>受領</w:t>
      </w:r>
      <w:r w:rsidRPr="00862F42">
        <w:rPr>
          <w:rFonts w:ascii="Times New Roman" w:hint="eastAsia"/>
          <w:sz w:val="21"/>
          <w:szCs w:val="21"/>
        </w:rPr>
        <w:t>した電磁的記録と</w:t>
      </w:r>
      <w:r w:rsidRPr="00862F42">
        <w:rPr>
          <w:rFonts w:ascii="Times New Roman" w:hint="eastAsia"/>
          <w:color w:val="000000"/>
          <w:sz w:val="21"/>
          <w:szCs w:val="21"/>
        </w:rPr>
        <w:t>保存する電磁的記録の出力内容に変更がないことを保証の上，電磁的記録を保存する。</w:t>
      </w:r>
    </w:p>
    <w:p w:rsidR="002D6285" w:rsidRPr="00862F42" w:rsidRDefault="002D6285" w:rsidP="00862F42">
      <w:pPr>
        <w:pStyle w:val="Paragraph2"/>
        <w:ind w:left="440" w:firstLine="220"/>
        <w:rPr>
          <w:rFonts w:ascii="Times New Roman" w:hAnsi="Times New Roman"/>
          <w:color w:val="000000"/>
          <w:sz w:val="21"/>
          <w:szCs w:val="21"/>
        </w:rPr>
      </w:pPr>
      <w:r w:rsidRPr="00862F42">
        <w:rPr>
          <w:rFonts w:ascii="Times New Roman" w:hint="eastAsia"/>
          <w:sz w:val="21"/>
          <w:szCs w:val="21"/>
        </w:rPr>
        <w:t>受領した電磁的記録に変更が生じ，電磁的記録を新たに受領する際は，変更前後の電磁的記録を維持し，保存する。</w:t>
      </w:r>
    </w:p>
    <w:p w:rsidR="002D6285" w:rsidRPr="00862F42" w:rsidRDefault="002D6285" w:rsidP="00862F42">
      <w:pPr>
        <w:pStyle w:val="Paragraph2"/>
        <w:ind w:leftChars="90" w:left="198" w:firstLineChars="45" w:firstLine="99"/>
        <w:rPr>
          <w:rFonts w:ascii="Times New Roman" w:hAnsi="Times New Roman"/>
          <w:color w:val="000000"/>
          <w:sz w:val="21"/>
          <w:szCs w:val="21"/>
        </w:rPr>
      </w:pPr>
    </w:p>
    <w:p w:rsidR="002D6285" w:rsidRPr="00862F42" w:rsidRDefault="002D6285" w:rsidP="00862F42">
      <w:pPr>
        <w:pStyle w:val="Paragraph2"/>
        <w:ind w:leftChars="90" w:left="198" w:firstLineChars="45" w:firstLine="99"/>
        <w:rPr>
          <w:rFonts w:ascii="Times New Roman" w:hAnsi="Times New Roman"/>
          <w:sz w:val="21"/>
          <w:szCs w:val="21"/>
        </w:rPr>
      </w:pPr>
      <w:r w:rsidRPr="00862F42">
        <w:rPr>
          <w:rFonts w:ascii="Times New Roman" w:hint="eastAsia"/>
          <w:color w:val="000000"/>
          <w:sz w:val="21"/>
          <w:szCs w:val="21"/>
        </w:rPr>
        <w:t>【電磁的記録を受領し，書面として保存する場合】</w:t>
      </w:r>
    </w:p>
    <w:p w:rsidR="002D6285" w:rsidRPr="00862F42" w:rsidRDefault="002D6285" w:rsidP="00862F42">
      <w:pPr>
        <w:pStyle w:val="Paragraph2"/>
        <w:ind w:left="440" w:firstLine="220"/>
        <w:rPr>
          <w:rFonts w:ascii="Times New Roman" w:hAnsi="Times New Roman"/>
          <w:color w:val="000000"/>
          <w:sz w:val="21"/>
          <w:szCs w:val="21"/>
        </w:rPr>
      </w:pPr>
      <w:r w:rsidRPr="00862F42">
        <w:rPr>
          <w:rFonts w:ascii="Times New Roman" w:hint="eastAsia"/>
          <w:color w:val="000000"/>
          <w:sz w:val="21"/>
          <w:szCs w:val="21"/>
        </w:rPr>
        <w:t>受領</w:t>
      </w:r>
      <w:r w:rsidRPr="00862F42">
        <w:rPr>
          <w:rFonts w:ascii="Times New Roman" w:hint="eastAsia"/>
          <w:sz w:val="21"/>
          <w:szCs w:val="21"/>
        </w:rPr>
        <w:t>した電磁的記録を書面として出力し，</w:t>
      </w:r>
      <w:r w:rsidRPr="00862F42">
        <w:rPr>
          <w:rFonts w:ascii="Times New Roman" w:hint="eastAsia"/>
          <w:color w:val="000000"/>
          <w:sz w:val="21"/>
          <w:szCs w:val="21"/>
        </w:rPr>
        <w:t>電磁的記録と書面の出力内容に変更がないことを保証の上，書面を</w:t>
      </w:r>
      <w:r w:rsidRPr="00862F42">
        <w:rPr>
          <w:rFonts w:ascii="Times New Roman" w:hint="eastAsia"/>
          <w:i/>
          <w:sz w:val="21"/>
          <w:szCs w:val="21"/>
        </w:rPr>
        <w:t>書面保存に関する</w:t>
      </w:r>
      <w:r w:rsidRPr="00862F42">
        <w:rPr>
          <w:rFonts w:ascii="Times New Roman" w:hAnsi="Times New Roman"/>
          <w:i/>
          <w:sz w:val="21"/>
          <w:szCs w:val="21"/>
        </w:rPr>
        <w:t>SOP</w:t>
      </w:r>
      <w:r w:rsidRPr="00862F42">
        <w:rPr>
          <w:rFonts w:ascii="Times New Roman" w:hint="eastAsia"/>
          <w:sz w:val="21"/>
          <w:szCs w:val="21"/>
        </w:rPr>
        <w:t>に従い保存する。</w:t>
      </w:r>
    </w:p>
    <w:p w:rsidR="002D6285" w:rsidRPr="00862F42" w:rsidRDefault="002D6285" w:rsidP="004E4146">
      <w:pPr>
        <w:pStyle w:val="Paragraph2"/>
        <w:ind w:left="440" w:firstLine="220"/>
        <w:rPr>
          <w:rFonts w:ascii="Times New Roman" w:hAnsi="Times New Roman"/>
          <w:sz w:val="21"/>
          <w:szCs w:val="21"/>
        </w:rPr>
      </w:pPr>
      <w:r w:rsidRPr="00BE238E">
        <w:rPr>
          <w:rStyle w:val="Paragraph0"/>
          <w:rFonts w:hint="eastAsia"/>
          <w:sz w:val="21"/>
          <w:szCs w:val="21"/>
        </w:rPr>
        <w:t>原データを含む</w:t>
      </w:r>
      <w:r w:rsidRPr="00862F42">
        <w:rPr>
          <w:rFonts w:ascii="Times New Roman" w:hint="eastAsia"/>
          <w:sz w:val="21"/>
          <w:szCs w:val="21"/>
        </w:rPr>
        <w:t>電磁的記録を書面として出力する場合は，</w:t>
      </w:r>
      <w:r>
        <w:rPr>
          <w:rFonts w:ascii="Times New Roman" w:hint="eastAsia"/>
          <w:sz w:val="21"/>
          <w:szCs w:val="21"/>
        </w:rPr>
        <w:t>作成責任者の見解</w:t>
      </w:r>
      <w:r w:rsidRPr="00862F42">
        <w:rPr>
          <w:rFonts w:ascii="Times New Roman" w:hint="eastAsia"/>
          <w:sz w:val="21"/>
          <w:szCs w:val="21"/>
        </w:rPr>
        <w:t>を</w:t>
      </w:r>
      <w:r w:rsidRPr="00862F42">
        <w:rPr>
          <w:rFonts w:ascii="Times New Roman" w:hint="eastAsia"/>
          <w:color w:val="000000"/>
          <w:sz w:val="21"/>
          <w:szCs w:val="21"/>
        </w:rPr>
        <w:t>検証可能な方法で保存する</w:t>
      </w:r>
      <w:r w:rsidRPr="00862F42">
        <w:rPr>
          <w:rFonts w:ascii="Times New Roman" w:hint="eastAsia"/>
          <w:sz w:val="21"/>
          <w:szCs w:val="21"/>
        </w:rPr>
        <w:t>。</w:t>
      </w:r>
    </w:p>
    <w:p w:rsidR="002D6285" w:rsidRPr="00862F42" w:rsidRDefault="002D6285" w:rsidP="00862F42">
      <w:pPr>
        <w:pStyle w:val="Paragraph2"/>
        <w:ind w:left="440" w:firstLine="220"/>
        <w:rPr>
          <w:rFonts w:ascii="Times New Roman" w:hAnsi="Times New Roman"/>
          <w:sz w:val="21"/>
          <w:szCs w:val="21"/>
        </w:rPr>
      </w:pPr>
    </w:p>
    <w:p w:rsidR="002D6285" w:rsidRPr="00862F42" w:rsidRDefault="002D6285" w:rsidP="00862F42">
      <w:pPr>
        <w:pStyle w:val="Paragraph2"/>
        <w:ind w:leftChars="90" w:left="198" w:firstLineChars="45" w:firstLine="99"/>
        <w:rPr>
          <w:rFonts w:ascii="Times New Roman" w:hAnsi="Times New Roman"/>
          <w:sz w:val="21"/>
          <w:szCs w:val="21"/>
        </w:rPr>
      </w:pPr>
      <w:r w:rsidRPr="00862F42">
        <w:rPr>
          <w:rFonts w:ascii="Times New Roman" w:hint="eastAsia"/>
          <w:sz w:val="21"/>
          <w:szCs w:val="21"/>
        </w:rPr>
        <w:t>【書面を受領し，電磁的記録として保存する場合】</w:t>
      </w:r>
    </w:p>
    <w:p w:rsidR="002D6285" w:rsidRPr="00862F42" w:rsidRDefault="002D6285" w:rsidP="00862F42">
      <w:pPr>
        <w:pStyle w:val="Paragraph2"/>
        <w:ind w:left="440" w:firstLine="220"/>
        <w:rPr>
          <w:rFonts w:ascii="Times New Roman" w:hAnsi="Times New Roman"/>
          <w:sz w:val="21"/>
          <w:szCs w:val="21"/>
        </w:rPr>
      </w:pPr>
      <w:r w:rsidRPr="00862F42">
        <w:rPr>
          <w:rFonts w:ascii="Times New Roman" w:hint="eastAsia"/>
          <w:sz w:val="21"/>
          <w:szCs w:val="21"/>
        </w:rPr>
        <w:t>元の書面の記載内容を判別できる解像度・階調で書面をスキャンし，電磁的記録に変換する。書面と変換した電磁的記録の出力内容に変更がないことを保証の上，電磁的記録を所定の場所に保存する。</w:t>
      </w:r>
    </w:p>
    <w:p w:rsidR="002D6285" w:rsidRPr="00862F42" w:rsidRDefault="002D6285" w:rsidP="00ED022E">
      <w:pPr>
        <w:pStyle w:val="Paragraph2"/>
        <w:ind w:left="440" w:firstLine="220"/>
        <w:rPr>
          <w:rFonts w:ascii="Times New Roman" w:hAnsi="Times New Roman"/>
          <w:sz w:val="21"/>
          <w:szCs w:val="21"/>
        </w:rPr>
      </w:pPr>
      <w:r w:rsidRPr="00BE238E">
        <w:rPr>
          <w:rStyle w:val="Paragraph0"/>
          <w:rFonts w:hint="eastAsia"/>
          <w:sz w:val="21"/>
          <w:szCs w:val="21"/>
        </w:rPr>
        <w:t>原データを含む</w:t>
      </w:r>
      <w:r w:rsidRPr="00862F42">
        <w:rPr>
          <w:rFonts w:ascii="Times New Roman" w:hint="eastAsia"/>
          <w:sz w:val="21"/>
          <w:szCs w:val="21"/>
        </w:rPr>
        <w:t>書面を受領した場合は，</w:t>
      </w:r>
      <w:r>
        <w:rPr>
          <w:rFonts w:ascii="Times New Roman" w:hint="eastAsia"/>
          <w:sz w:val="21"/>
          <w:szCs w:val="21"/>
        </w:rPr>
        <w:t>作成責任者の見解</w:t>
      </w:r>
      <w:r w:rsidRPr="00862F42">
        <w:rPr>
          <w:rFonts w:ascii="Times New Roman" w:hint="eastAsia"/>
          <w:sz w:val="21"/>
          <w:szCs w:val="21"/>
        </w:rPr>
        <w:t>を</w:t>
      </w:r>
      <w:r w:rsidRPr="00862F42">
        <w:rPr>
          <w:rFonts w:ascii="Times New Roman" w:hint="eastAsia"/>
          <w:color w:val="000000"/>
          <w:sz w:val="21"/>
          <w:szCs w:val="21"/>
        </w:rPr>
        <w:t>検証可能な方法で保存する</w:t>
      </w:r>
      <w:r w:rsidRPr="00862F42">
        <w:rPr>
          <w:rFonts w:ascii="Times New Roman" w:hint="eastAsia"/>
          <w:sz w:val="21"/>
          <w:szCs w:val="21"/>
        </w:rPr>
        <w:t>。</w:t>
      </w:r>
    </w:p>
    <w:p w:rsidR="002D6285" w:rsidRPr="00862F42" w:rsidRDefault="002D6285" w:rsidP="00862F42">
      <w:pPr>
        <w:pStyle w:val="Paragraph2"/>
        <w:ind w:left="440" w:firstLine="220"/>
        <w:rPr>
          <w:sz w:val="21"/>
          <w:szCs w:val="21"/>
        </w:rPr>
      </w:pPr>
      <w:r w:rsidRPr="00862F42">
        <w:rPr>
          <w:rFonts w:ascii="Times New Roman" w:hint="eastAsia"/>
          <w:sz w:val="21"/>
          <w:szCs w:val="21"/>
        </w:rPr>
        <w:t>受領した書面に変更が生じ，書面を新たに受領する際は，変更前後の電磁的記録を維持し，保存する。</w:t>
      </w:r>
    </w:p>
    <w:p w:rsidR="002D6285" w:rsidRDefault="002D6285" w:rsidP="00862F42">
      <w:pPr>
        <w:pStyle w:val="Paragraph2"/>
        <w:ind w:left="440" w:firstLine="220"/>
        <w:rPr>
          <w:sz w:val="21"/>
          <w:szCs w:val="21"/>
        </w:rPr>
      </w:pPr>
    </w:p>
    <w:p w:rsidR="002D6285" w:rsidRPr="00BE238E" w:rsidRDefault="002D6285" w:rsidP="00567E55">
      <w:pPr>
        <w:pStyle w:val="Paragraph"/>
        <w:ind w:leftChars="45" w:left="99" w:firstLineChars="45" w:firstLine="99"/>
        <w:rPr>
          <w:szCs w:val="21"/>
        </w:rPr>
      </w:pPr>
      <w:r>
        <w:rPr>
          <w:rFonts w:hint="eastAsia"/>
          <w:szCs w:val="21"/>
        </w:rPr>
        <w:t>【保存した</w:t>
      </w:r>
      <w:r w:rsidRPr="00BE238E">
        <w:rPr>
          <w:rFonts w:hint="eastAsia"/>
          <w:szCs w:val="21"/>
        </w:rPr>
        <w:t>電磁的記録</w:t>
      </w:r>
      <w:r>
        <w:rPr>
          <w:rFonts w:hint="eastAsia"/>
          <w:szCs w:val="21"/>
        </w:rPr>
        <w:t>を他の記録媒体に移行する場合</w:t>
      </w:r>
      <w:r w:rsidRPr="00BE238E">
        <w:rPr>
          <w:rFonts w:hint="eastAsia"/>
          <w:szCs w:val="21"/>
        </w:rPr>
        <w:t>】</w:t>
      </w:r>
    </w:p>
    <w:p w:rsidR="002D6285" w:rsidRDefault="002D6285" w:rsidP="00567E55">
      <w:pPr>
        <w:pStyle w:val="Paragraph2"/>
        <w:ind w:left="440" w:firstLine="220"/>
        <w:rPr>
          <w:rFonts w:ascii="Times New Roman"/>
          <w:sz w:val="21"/>
          <w:szCs w:val="21"/>
        </w:rPr>
      </w:pPr>
      <w:r w:rsidRPr="00414823">
        <w:rPr>
          <w:rFonts w:hint="eastAsia"/>
          <w:sz w:val="21"/>
          <w:szCs w:val="21"/>
        </w:rPr>
        <w:t>記録媒体</w:t>
      </w:r>
      <w:r>
        <w:rPr>
          <w:rFonts w:hint="eastAsia"/>
          <w:sz w:val="21"/>
          <w:szCs w:val="21"/>
        </w:rPr>
        <w:t>を</w:t>
      </w:r>
      <w:r>
        <w:rPr>
          <w:rFonts w:ascii="Times New Roman" w:hint="eastAsia"/>
          <w:sz w:val="21"/>
          <w:szCs w:val="21"/>
        </w:rPr>
        <w:t>移行する</w:t>
      </w:r>
      <w:r w:rsidRPr="00862F42">
        <w:rPr>
          <w:rFonts w:ascii="Times New Roman" w:hint="eastAsia"/>
          <w:sz w:val="21"/>
          <w:szCs w:val="21"/>
        </w:rPr>
        <w:t>場合は，移行者，移行時期，移行前後の記録媒体，移行した電磁的記録を特定できる情報</w:t>
      </w:r>
      <w:r>
        <w:rPr>
          <w:rFonts w:ascii="Times New Roman" w:hint="eastAsia"/>
          <w:sz w:val="21"/>
          <w:szCs w:val="21"/>
        </w:rPr>
        <w:t>並びに移行前後の電磁的記録が同一であることを確認したこと</w:t>
      </w:r>
      <w:r w:rsidRPr="00862F42">
        <w:rPr>
          <w:rFonts w:ascii="Times New Roman" w:hint="eastAsia"/>
          <w:sz w:val="21"/>
          <w:szCs w:val="21"/>
        </w:rPr>
        <w:lastRenderedPageBreak/>
        <w:t>を検証可能な方法で保存する。</w:t>
      </w:r>
    </w:p>
    <w:p w:rsidR="002D6285" w:rsidRPr="00A0379D" w:rsidRDefault="002D6285" w:rsidP="00A0379D">
      <w:pPr>
        <w:pStyle w:val="Paragraph2"/>
        <w:ind w:left="440" w:firstLine="220"/>
        <w:rPr>
          <w:rFonts w:ascii="Times New Roman" w:hAnsi="Times New Roman"/>
          <w:color w:val="000000"/>
          <w:sz w:val="21"/>
          <w:szCs w:val="21"/>
        </w:rPr>
      </w:pPr>
      <w:r w:rsidRPr="00862F42">
        <w:rPr>
          <w:rFonts w:ascii="Times New Roman" w:hint="eastAsia"/>
          <w:sz w:val="21"/>
          <w:szCs w:val="21"/>
        </w:rPr>
        <w:t>電磁的記録に対し</w:t>
      </w:r>
      <w:r w:rsidRPr="00862F42">
        <w:rPr>
          <w:rFonts w:ascii="Times New Roman" w:hint="eastAsia"/>
          <w:color w:val="000000"/>
          <w:sz w:val="21"/>
          <w:szCs w:val="21"/>
        </w:rPr>
        <w:t>ファイル形式（バージョン変更も含む）の変更等，見読性に影響を</w:t>
      </w:r>
      <w:r>
        <w:rPr>
          <w:rFonts w:ascii="Times New Roman" w:hint="eastAsia"/>
          <w:color w:val="000000"/>
          <w:sz w:val="21"/>
          <w:szCs w:val="21"/>
        </w:rPr>
        <w:t>与える可能性のある対応を行い移行する</w:t>
      </w:r>
      <w:r w:rsidRPr="00862F42">
        <w:rPr>
          <w:rFonts w:ascii="Times New Roman" w:hint="eastAsia"/>
          <w:color w:val="000000"/>
          <w:sz w:val="21"/>
          <w:szCs w:val="21"/>
        </w:rPr>
        <w:t>場合は</w:t>
      </w:r>
      <w:r w:rsidRPr="00862F42">
        <w:rPr>
          <w:rFonts w:ascii="Times New Roman" w:hint="eastAsia"/>
          <w:sz w:val="21"/>
          <w:szCs w:val="21"/>
        </w:rPr>
        <w:t>，</w:t>
      </w:r>
      <w:r w:rsidRPr="00862F42">
        <w:rPr>
          <w:rFonts w:ascii="Times New Roman" w:hint="eastAsia"/>
          <w:color w:val="000000"/>
          <w:sz w:val="21"/>
          <w:szCs w:val="21"/>
        </w:rPr>
        <w:t>受領</w:t>
      </w:r>
      <w:r w:rsidRPr="00862F42">
        <w:rPr>
          <w:rFonts w:ascii="Times New Roman" w:hint="eastAsia"/>
          <w:sz w:val="21"/>
          <w:szCs w:val="21"/>
        </w:rPr>
        <w:t>した電磁的記録と</w:t>
      </w:r>
      <w:r w:rsidRPr="00862F42">
        <w:rPr>
          <w:rFonts w:ascii="Times New Roman" w:hint="eastAsia"/>
          <w:color w:val="000000"/>
          <w:sz w:val="21"/>
          <w:szCs w:val="21"/>
        </w:rPr>
        <w:t>保存する</w:t>
      </w:r>
      <w:r>
        <w:rPr>
          <w:rFonts w:ascii="Times New Roman" w:hint="eastAsia"/>
          <w:color w:val="000000"/>
          <w:sz w:val="21"/>
          <w:szCs w:val="21"/>
        </w:rPr>
        <w:t>電磁的記録の出力内容に変更がないことを保証の上，電磁的記録を移行</w:t>
      </w:r>
      <w:r w:rsidRPr="00862F42">
        <w:rPr>
          <w:rFonts w:ascii="Times New Roman" w:hint="eastAsia"/>
          <w:color w:val="000000"/>
          <w:sz w:val="21"/>
          <w:szCs w:val="21"/>
        </w:rPr>
        <w:t>する。</w:t>
      </w:r>
    </w:p>
    <w:p w:rsidR="002D6285" w:rsidRPr="00862F42" w:rsidRDefault="002D6285" w:rsidP="00862F42">
      <w:pPr>
        <w:pStyle w:val="Paragraph2"/>
        <w:ind w:left="440" w:firstLine="220"/>
        <w:rPr>
          <w:sz w:val="21"/>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電磁的記録の破棄</w:t>
      </w:r>
    </w:p>
    <w:p w:rsidR="002D6285" w:rsidRPr="00BE238E" w:rsidRDefault="002D6285" w:rsidP="00256570">
      <w:pPr>
        <w:pStyle w:val="Paragraph"/>
        <w:ind w:left="220" w:firstLine="220"/>
        <w:rPr>
          <w:b/>
          <w:bCs/>
          <w:szCs w:val="21"/>
        </w:rPr>
      </w:pPr>
      <w:r w:rsidRPr="00BE238E">
        <w:rPr>
          <w:rFonts w:hint="eastAsia"/>
          <w:szCs w:val="21"/>
        </w:rPr>
        <w:t>保存した電磁的記録を破棄する時期，条件，実施者，破棄の方法を予め定め，復元不可能な方法で破棄する。</w:t>
      </w:r>
    </w:p>
    <w:p w:rsidR="002D6285" w:rsidRPr="00BE238E" w:rsidRDefault="002D6285" w:rsidP="000B5AE5">
      <w:pPr>
        <w:pStyle w:val="Paragraph"/>
        <w:ind w:leftChars="0" w:left="0" w:firstLineChars="0" w:firstLine="0"/>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実施医療機関等での電磁的記録管理の適切性確認</w:t>
      </w:r>
    </w:p>
    <w:p w:rsidR="002D6285" w:rsidRPr="00BE238E" w:rsidRDefault="002D6285" w:rsidP="00612992">
      <w:pPr>
        <w:pStyle w:val="Paragraph"/>
        <w:ind w:left="220" w:firstLine="220"/>
        <w:rPr>
          <w:szCs w:val="21"/>
        </w:rPr>
      </w:pPr>
      <w:r w:rsidRPr="00BE238E">
        <w:rPr>
          <w:rFonts w:hint="eastAsia"/>
          <w:szCs w:val="21"/>
        </w:rPr>
        <w:t>文書毎に適切なタイミングで実施医療機関等に保存された事実経過記録を確認し，実施医療機関等で電磁的記録が適切に管理されていることを確認する。</w:t>
      </w:r>
    </w:p>
    <w:p w:rsidR="002D6285" w:rsidRPr="00BE238E" w:rsidRDefault="002D6285" w:rsidP="00872A1A">
      <w:pPr>
        <w:pStyle w:val="Paragraph"/>
        <w:ind w:left="220" w:firstLine="220"/>
        <w:rPr>
          <w:szCs w:val="21"/>
        </w:rPr>
      </w:pP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電磁的記録の監査・規制当局による調査等への提供</w:t>
      </w:r>
    </w:p>
    <w:p w:rsidR="002D6285" w:rsidRPr="00BE238E" w:rsidRDefault="002D6285" w:rsidP="00B07369">
      <w:pPr>
        <w:pStyle w:val="Paragraph"/>
        <w:ind w:left="220" w:firstLine="220"/>
        <w:rPr>
          <w:szCs w:val="21"/>
        </w:rPr>
      </w:pPr>
      <w:r w:rsidRPr="00BE238E">
        <w:rPr>
          <w:rFonts w:hint="eastAsia"/>
          <w:szCs w:val="21"/>
        </w:rPr>
        <w:t>監査・規制当局等による調査の際は，見読性を確保した上で，必要な電磁的記録を提供する。</w:t>
      </w:r>
    </w:p>
    <w:p w:rsidR="002D6285" w:rsidRPr="00BE238E" w:rsidRDefault="002D6285" w:rsidP="00B64DDF">
      <w:pPr>
        <w:pStyle w:val="Paragraph"/>
        <w:ind w:leftChars="0" w:left="0" w:firstLineChars="0" w:firstLine="0"/>
        <w:rPr>
          <w:szCs w:val="21"/>
        </w:rPr>
      </w:pPr>
    </w:p>
    <w:p w:rsidR="002D6285" w:rsidRDefault="002D6285" w:rsidP="00FB3B38">
      <w:pPr>
        <w:pStyle w:val="1"/>
        <w:numPr>
          <w:ilvl w:val="0"/>
          <w:numId w:val="17"/>
        </w:numPr>
        <w:tabs>
          <w:tab w:val="clear" w:pos="493"/>
          <w:tab w:val="left" w:pos="495"/>
        </w:tabs>
        <w:rPr>
          <w:color w:val="000000"/>
          <w:sz w:val="24"/>
          <w:szCs w:val="24"/>
        </w:rPr>
      </w:pPr>
      <w:r w:rsidRPr="001507B6">
        <w:rPr>
          <w:rFonts w:hint="eastAsia"/>
          <w:color w:val="000000"/>
          <w:sz w:val="24"/>
          <w:szCs w:val="24"/>
        </w:rPr>
        <w:t>関連法令</w:t>
      </w: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遵守すべき法省令</w:t>
      </w:r>
    </w:p>
    <w:p w:rsidR="002D6285" w:rsidRDefault="002D6285" w:rsidP="00FD5112">
      <w:pPr>
        <w:pStyle w:val="Paragraph"/>
        <w:numPr>
          <w:ilvl w:val="0"/>
          <w:numId w:val="25"/>
        </w:numPr>
        <w:ind w:leftChars="0" w:left="770" w:firstLineChars="0" w:hanging="330"/>
        <w:rPr>
          <w:szCs w:val="21"/>
        </w:rPr>
      </w:pPr>
      <w:r w:rsidRPr="00BE238E">
        <w:rPr>
          <w:rFonts w:hint="eastAsia"/>
          <w:szCs w:val="21"/>
        </w:rPr>
        <w:t>医薬品の臨床試験の実施の基準に関する省令（平成</w:t>
      </w:r>
      <w:r w:rsidRPr="00BE238E">
        <w:rPr>
          <w:szCs w:val="21"/>
        </w:rPr>
        <w:t>9</w:t>
      </w:r>
      <w:r w:rsidRPr="00BE238E">
        <w:rPr>
          <w:rFonts w:hint="eastAsia"/>
          <w:szCs w:val="21"/>
        </w:rPr>
        <w:t>年厚生省令第</w:t>
      </w:r>
      <w:r w:rsidRPr="00BE238E">
        <w:rPr>
          <w:szCs w:val="21"/>
        </w:rPr>
        <w:t>28</w:t>
      </w:r>
      <w:r w:rsidRPr="00BE238E">
        <w:rPr>
          <w:rFonts w:hint="eastAsia"/>
          <w:szCs w:val="21"/>
        </w:rPr>
        <w:t>号，以下「</w:t>
      </w:r>
      <w:r w:rsidRPr="00BE238E">
        <w:rPr>
          <w:szCs w:val="21"/>
        </w:rPr>
        <w:t>GCP</w:t>
      </w:r>
      <w:r w:rsidRPr="00BE238E">
        <w:rPr>
          <w:rFonts w:hint="eastAsia"/>
          <w:szCs w:val="21"/>
        </w:rPr>
        <w:t>省令」）</w:t>
      </w:r>
    </w:p>
    <w:p w:rsidR="002D6285" w:rsidRDefault="002D6285" w:rsidP="00FB3B38">
      <w:pPr>
        <w:pStyle w:val="Paragraph"/>
        <w:numPr>
          <w:ilvl w:val="0"/>
          <w:numId w:val="25"/>
        </w:numPr>
        <w:ind w:leftChars="0" w:firstLineChars="0"/>
        <w:rPr>
          <w:szCs w:val="21"/>
        </w:rPr>
      </w:pPr>
      <w:r w:rsidRPr="00BE238E">
        <w:rPr>
          <w:rFonts w:hint="eastAsia"/>
          <w:szCs w:val="21"/>
        </w:rPr>
        <w:t>民間事業者等が行う書面の保存等における情報通信の技術の利用に関する法律（平成</w:t>
      </w:r>
      <w:r w:rsidRPr="00BE238E">
        <w:rPr>
          <w:szCs w:val="21"/>
        </w:rPr>
        <w:t>16</w:t>
      </w:r>
      <w:r w:rsidRPr="00BE238E">
        <w:rPr>
          <w:rFonts w:hint="eastAsia"/>
          <w:szCs w:val="21"/>
        </w:rPr>
        <w:t>年法律第</w:t>
      </w:r>
      <w:r w:rsidRPr="00BE238E">
        <w:rPr>
          <w:szCs w:val="21"/>
        </w:rPr>
        <w:t>149</w:t>
      </w:r>
      <w:r w:rsidRPr="00BE238E">
        <w:rPr>
          <w:rFonts w:hint="eastAsia"/>
          <w:szCs w:val="21"/>
        </w:rPr>
        <w:t>号）</w:t>
      </w:r>
    </w:p>
    <w:p w:rsidR="002D6285" w:rsidRDefault="002D6285" w:rsidP="00FB3B38">
      <w:pPr>
        <w:pStyle w:val="Paragraph"/>
        <w:numPr>
          <w:ilvl w:val="0"/>
          <w:numId w:val="25"/>
        </w:numPr>
        <w:ind w:leftChars="0" w:firstLineChars="0"/>
        <w:rPr>
          <w:szCs w:val="21"/>
        </w:rPr>
      </w:pPr>
      <w:r w:rsidRPr="00BE238E">
        <w:rPr>
          <w:rFonts w:hint="eastAsia"/>
          <w:szCs w:val="21"/>
        </w:rPr>
        <w:t>厚生労働省の所管する法令の規定に基づく民間業者等が行う書面の保存等における情報通信の技術の利用に関する省令（平成</w:t>
      </w:r>
      <w:r w:rsidRPr="00BE238E">
        <w:rPr>
          <w:szCs w:val="21"/>
        </w:rPr>
        <w:t>17</w:t>
      </w:r>
      <w:r w:rsidRPr="00BE238E">
        <w:rPr>
          <w:rFonts w:hint="eastAsia"/>
          <w:szCs w:val="21"/>
        </w:rPr>
        <w:t>年厚生労働省令第</w:t>
      </w:r>
      <w:r w:rsidRPr="00BE238E">
        <w:rPr>
          <w:szCs w:val="21"/>
        </w:rPr>
        <w:t>44</w:t>
      </w:r>
      <w:r w:rsidRPr="00BE238E">
        <w:rPr>
          <w:rFonts w:hint="eastAsia"/>
          <w:szCs w:val="21"/>
        </w:rPr>
        <w:t>号）</w:t>
      </w:r>
    </w:p>
    <w:p w:rsidR="002D6285" w:rsidRPr="00BE238E" w:rsidRDefault="002D6285" w:rsidP="00C41F76">
      <w:pPr>
        <w:pStyle w:val="Paragraph"/>
        <w:ind w:leftChars="0" w:left="0" w:firstLineChars="0" w:firstLine="0"/>
        <w:rPr>
          <w:color w:val="000000"/>
          <w:szCs w:val="21"/>
        </w:rPr>
      </w:pPr>
    </w:p>
    <w:p w:rsidR="002D6285" w:rsidRDefault="002D6285" w:rsidP="00FB3B38">
      <w:pPr>
        <w:pStyle w:val="1"/>
        <w:numPr>
          <w:ilvl w:val="0"/>
          <w:numId w:val="17"/>
        </w:numPr>
        <w:tabs>
          <w:tab w:val="clear" w:pos="493"/>
          <w:tab w:val="left" w:pos="495"/>
        </w:tabs>
        <w:rPr>
          <w:sz w:val="24"/>
          <w:szCs w:val="24"/>
        </w:rPr>
      </w:pPr>
      <w:r w:rsidRPr="001507B6">
        <w:rPr>
          <w:rFonts w:hint="eastAsia"/>
          <w:sz w:val="24"/>
          <w:szCs w:val="24"/>
        </w:rPr>
        <w:t>関連通知等</w:t>
      </w:r>
    </w:p>
    <w:p w:rsidR="002D6285" w:rsidRDefault="002D6285" w:rsidP="00FB3B38">
      <w:pPr>
        <w:pStyle w:val="21"/>
        <w:numPr>
          <w:ilvl w:val="1"/>
          <w:numId w:val="17"/>
        </w:numPr>
        <w:tabs>
          <w:tab w:val="clear" w:pos="607"/>
          <w:tab w:val="left" w:pos="605"/>
        </w:tabs>
        <w:rPr>
          <w:sz w:val="21"/>
          <w:szCs w:val="21"/>
        </w:rPr>
      </w:pPr>
      <w:r w:rsidRPr="00862F42">
        <w:rPr>
          <w:rFonts w:hint="eastAsia"/>
          <w:sz w:val="21"/>
          <w:szCs w:val="21"/>
        </w:rPr>
        <w:t>参照すべき通知等</w:t>
      </w:r>
    </w:p>
    <w:p w:rsidR="002D6285" w:rsidRDefault="002D6285" w:rsidP="00FD5112">
      <w:pPr>
        <w:pStyle w:val="Paragraph"/>
        <w:numPr>
          <w:ilvl w:val="0"/>
          <w:numId w:val="25"/>
        </w:numPr>
        <w:tabs>
          <w:tab w:val="clear" w:pos="800"/>
        </w:tabs>
        <w:ind w:leftChars="0" w:left="784" w:firstLineChars="0" w:hanging="344"/>
        <w:rPr>
          <w:color w:val="000000"/>
          <w:szCs w:val="21"/>
        </w:rPr>
      </w:pPr>
      <w:r w:rsidRPr="00BE238E">
        <w:rPr>
          <w:rFonts w:hint="eastAsia"/>
          <w:color w:val="000000"/>
          <w:szCs w:val="21"/>
        </w:rPr>
        <w:t>医薬品等の承認又は許可等に係る申請等における電磁的記録及び電子署名の利用について（平成</w:t>
      </w:r>
      <w:r w:rsidRPr="00BE238E">
        <w:rPr>
          <w:color w:val="000000"/>
          <w:szCs w:val="21"/>
        </w:rPr>
        <w:t>17</w:t>
      </w:r>
      <w:r w:rsidRPr="00BE238E">
        <w:rPr>
          <w:rFonts w:hint="eastAsia"/>
          <w:color w:val="000000"/>
          <w:szCs w:val="21"/>
        </w:rPr>
        <w:t>年</w:t>
      </w:r>
      <w:r w:rsidRPr="00BE238E">
        <w:rPr>
          <w:color w:val="000000"/>
          <w:szCs w:val="21"/>
        </w:rPr>
        <w:t>4</w:t>
      </w:r>
      <w:r w:rsidRPr="00BE238E">
        <w:rPr>
          <w:rFonts w:hint="eastAsia"/>
          <w:color w:val="000000"/>
          <w:szCs w:val="21"/>
        </w:rPr>
        <w:t>月</w:t>
      </w:r>
      <w:r w:rsidRPr="00BE238E">
        <w:rPr>
          <w:color w:val="000000"/>
          <w:szCs w:val="21"/>
        </w:rPr>
        <w:t>1</w:t>
      </w:r>
      <w:r w:rsidRPr="00BE238E">
        <w:rPr>
          <w:rFonts w:hint="eastAsia"/>
          <w:color w:val="000000"/>
          <w:szCs w:val="21"/>
        </w:rPr>
        <w:t>日付け薬食発第</w:t>
      </w:r>
      <w:r w:rsidRPr="00BE238E">
        <w:rPr>
          <w:color w:val="000000"/>
          <w:szCs w:val="21"/>
        </w:rPr>
        <w:t>0401022</w:t>
      </w:r>
      <w:r w:rsidRPr="00BE238E">
        <w:rPr>
          <w:rFonts w:hint="eastAsia"/>
          <w:color w:val="000000"/>
          <w:szCs w:val="21"/>
        </w:rPr>
        <w:t>号</w:t>
      </w:r>
      <w:r w:rsidRPr="00BE238E">
        <w:rPr>
          <w:color w:val="000000"/>
          <w:szCs w:val="21"/>
        </w:rPr>
        <w:t xml:space="preserve"> </w:t>
      </w:r>
      <w:r w:rsidRPr="00BE238E">
        <w:rPr>
          <w:rFonts w:hint="eastAsia"/>
          <w:color w:val="000000"/>
          <w:szCs w:val="21"/>
        </w:rPr>
        <w:t>厚生労働省医薬食品局長通知）</w:t>
      </w:r>
    </w:p>
    <w:p w:rsidR="002D6285" w:rsidRDefault="002D6285" w:rsidP="00FB3B38">
      <w:pPr>
        <w:pStyle w:val="Paragraph"/>
        <w:numPr>
          <w:ilvl w:val="0"/>
          <w:numId w:val="25"/>
        </w:numPr>
        <w:ind w:leftChars="0" w:firstLineChars="0"/>
        <w:rPr>
          <w:szCs w:val="21"/>
        </w:rPr>
      </w:pPr>
      <w:r w:rsidRPr="00BE238E">
        <w:rPr>
          <w:rFonts w:hint="eastAsia"/>
          <w:szCs w:val="21"/>
        </w:rPr>
        <w:t>「医薬品の臨床試験の実施の基準に関する省令」のガイダンスについて（平成</w:t>
      </w:r>
      <w:r w:rsidRPr="00BE238E">
        <w:rPr>
          <w:szCs w:val="21"/>
        </w:rPr>
        <w:t>24</w:t>
      </w:r>
      <w:r w:rsidRPr="00BE238E">
        <w:rPr>
          <w:rFonts w:hint="eastAsia"/>
          <w:szCs w:val="21"/>
        </w:rPr>
        <w:t>年</w:t>
      </w:r>
      <w:r w:rsidRPr="00BE238E">
        <w:rPr>
          <w:szCs w:val="21"/>
        </w:rPr>
        <w:t>12</w:t>
      </w:r>
      <w:r w:rsidRPr="00BE238E">
        <w:rPr>
          <w:rFonts w:hint="eastAsia"/>
          <w:szCs w:val="21"/>
        </w:rPr>
        <w:t>月</w:t>
      </w:r>
      <w:r w:rsidRPr="00BE238E">
        <w:rPr>
          <w:szCs w:val="21"/>
        </w:rPr>
        <w:t>28</w:t>
      </w:r>
      <w:r w:rsidRPr="00BE238E">
        <w:rPr>
          <w:rFonts w:hint="eastAsia"/>
          <w:szCs w:val="21"/>
        </w:rPr>
        <w:t>日付け薬食審査発</w:t>
      </w:r>
      <w:r w:rsidRPr="00BE238E">
        <w:rPr>
          <w:szCs w:val="21"/>
        </w:rPr>
        <w:t>1228</w:t>
      </w:r>
      <w:r w:rsidRPr="00BE238E">
        <w:rPr>
          <w:rFonts w:hint="eastAsia"/>
          <w:szCs w:val="21"/>
        </w:rPr>
        <w:t>第</w:t>
      </w:r>
      <w:r w:rsidRPr="00BE238E">
        <w:rPr>
          <w:szCs w:val="21"/>
        </w:rPr>
        <w:t>7</w:t>
      </w:r>
      <w:r w:rsidRPr="00BE238E">
        <w:rPr>
          <w:rFonts w:hint="eastAsia"/>
          <w:szCs w:val="21"/>
        </w:rPr>
        <w:t>号）</w:t>
      </w:r>
    </w:p>
    <w:p w:rsidR="002D6285" w:rsidRDefault="002D6285" w:rsidP="00FB3B38">
      <w:pPr>
        <w:pStyle w:val="Paragraph"/>
        <w:numPr>
          <w:ilvl w:val="0"/>
          <w:numId w:val="25"/>
        </w:numPr>
        <w:ind w:leftChars="0" w:firstLineChars="0"/>
        <w:rPr>
          <w:color w:val="000000"/>
          <w:szCs w:val="21"/>
        </w:rPr>
      </w:pPr>
      <w:r w:rsidRPr="00BE238E">
        <w:rPr>
          <w:rFonts w:hint="eastAsia"/>
          <w:kern w:val="0"/>
          <w:szCs w:val="21"/>
        </w:rPr>
        <w:t>新たな「治験の依頼等に係る統一書式」の一部改正について（平成</w:t>
      </w:r>
      <w:r w:rsidRPr="00BE238E">
        <w:rPr>
          <w:kern w:val="0"/>
          <w:szCs w:val="21"/>
        </w:rPr>
        <w:t>26</w:t>
      </w:r>
      <w:r w:rsidRPr="00BE238E">
        <w:rPr>
          <w:rFonts w:hint="eastAsia"/>
          <w:kern w:val="0"/>
          <w:szCs w:val="21"/>
        </w:rPr>
        <w:t>年</w:t>
      </w:r>
      <w:r w:rsidRPr="00BE238E">
        <w:rPr>
          <w:kern w:val="0"/>
          <w:szCs w:val="21"/>
        </w:rPr>
        <w:t>7</w:t>
      </w:r>
      <w:r w:rsidRPr="00BE238E">
        <w:rPr>
          <w:rFonts w:hint="eastAsia"/>
          <w:kern w:val="0"/>
          <w:szCs w:val="21"/>
        </w:rPr>
        <w:t>月</w:t>
      </w:r>
      <w:r w:rsidRPr="00BE238E">
        <w:rPr>
          <w:kern w:val="0"/>
          <w:szCs w:val="21"/>
        </w:rPr>
        <w:t>1</w:t>
      </w:r>
      <w:r w:rsidRPr="00BE238E">
        <w:rPr>
          <w:rFonts w:hint="eastAsia"/>
          <w:kern w:val="0"/>
          <w:szCs w:val="21"/>
        </w:rPr>
        <w:t>日付け医政研発</w:t>
      </w:r>
      <w:r w:rsidRPr="00BE238E">
        <w:rPr>
          <w:kern w:val="0"/>
          <w:szCs w:val="21"/>
        </w:rPr>
        <w:t>0701</w:t>
      </w:r>
      <w:r w:rsidRPr="00BE238E">
        <w:rPr>
          <w:rFonts w:hint="eastAsia"/>
          <w:kern w:val="0"/>
          <w:szCs w:val="21"/>
        </w:rPr>
        <w:t>第１号，薬食審査発</w:t>
      </w:r>
      <w:r w:rsidRPr="00BE238E">
        <w:rPr>
          <w:kern w:val="0"/>
          <w:szCs w:val="21"/>
        </w:rPr>
        <w:t>0701</w:t>
      </w:r>
      <w:r w:rsidRPr="00BE238E">
        <w:rPr>
          <w:rFonts w:hint="eastAsia"/>
          <w:kern w:val="0"/>
          <w:szCs w:val="21"/>
        </w:rPr>
        <w:t>第１号</w:t>
      </w:r>
      <w:r w:rsidRPr="00BE238E">
        <w:rPr>
          <w:kern w:val="0"/>
          <w:szCs w:val="21"/>
        </w:rPr>
        <w:t xml:space="preserve"> </w:t>
      </w:r>
      <w:r w:rsidRPr="00BE238E">
        <w:rPr>
          <w:rFonts w:hint="eastAsia"/>
          <w:kern w:val="0"/>
          <w:szCs w:val="21"/>
        </w:rPr>
        <w:t>厚生労働省医政局研究開発振興課長，厚生労働省医薬食品局審査管理課長</w:t>
      </w:r>
      <w:r w:rsidRPr="00BE238E">
        <w:rPr>
          <w:kern w:val="0"/>
          <w:szCs w:val="21"/>
        </w:rPr>
        <w:t xml:space="preserve"> </w:t>
      </w:r>
      <w:r w:rsidRPr="00BE238E">
        <w:rPr>
          <w:rFonts w:hint="eastAsia"/>
          <w:kern w:val="0"/>
          <w:szCs w:val="21"/>
        </w:rPr>
        <w:t>二課長通知）</w:t>
      </w:r>
    </w:p>
    <w:p w:rsidR="002D6285" w:rsidRDefault="002D6285" w:rsidP="00FB3B38">
      <w:pPr>
        <w:pStyle w:val="Paragraph"/>
        <w:numPr>
          <w:ilvl w:val="0"/>
          <w:numId w:val="25"/>
        </w:numPr>
        <w:ind w:leftChars="0" w:firstLineChars="0"/>
        <w:rPr>
          <w:color w:val="000000"/>
          <w:szCs w:val="21"/>
        </w:rPr>
      </w:pPr>
      <w:r w:rsidRPr="00BE238E">
        <w:rPr>
          <w:rFonts w:hint="eastAsia"/>
          <w:color w:val="000000"/>
          <w:szCs w:val="21"/>
        </w:rPr>
        <w:t>「治験関連文書における電磁的記録の活用に関する基本的考え方」の一部改正について（平成</w:t>
      </w:r>
      <w:r w:rsidRPr="00BE238E">
        <w:rPr>
          <w:color w:val="000000"/>
          <w:szCs w:val="21"/>
        </w:rPr>
        <w:t>26</w:t>
      </w:r>
      <w:r w:rsidRPr="00BE238E">
        <w:rPr>
          <w:rFonts w:hint="eastAsia"/>
          <w:color w:val="000000"/>
          <w:szCs w:val="21"/>
        </w:rPr>
        <w:t>年</w:t>
      </w:r>
      <w:r w:rsidRPr="00BE238E">
        <w:rPr>
          <w:color w:val="000000"/>
          <w:szCs w:val="21"/>
        </w:rPr>
        <w:t>7</w:t>
      </w:r>
      <w:r w:rsidRPr="00BE238E">
        <w:rPr>
          <w:rFonts w:hint="eastAsia"/>
          <w:color w:val="000000"/>
          <w:szCs w:val="21"/>
        </w:rPr>
        <w:t>月</w:t>
      </w:r>
      <w:r w:rsidRPr="00BE238E">
        <w:rPr>
          <w:color w:val="000000"/>
          <w:szCs w:val="21"/>
        </w:rPr>
        <w:t>1</w:t>
      </w:r>
      <w:r w:rsidRPr="00BE238E">
        <w:rPr>
          <w:rFonts w:hint="eastAsia"/>
          <w:color w:val="000000"/>
          <w:szCs w:val="21"/>
        </w:rPr>
        <w:t>日付け厚生労働省医薬食品局審査管理課事務連絡）</w:t>
      </w:r>
    </w:p>
    <w:sectPr w:rsidR="002D6285" w:rsidSect="00A64C22">
      <w:footerReference w:type="default" r:id="rId9"/>
      <w:type w:val="continuous"/>
      <w:pgSz w:w="11907" w:h="16839" w:code="9"/>
      <w:pgMar w:top="1701" w:right="1418" w:bottom="1701" w:left="1418" w:header="680" w:footer="680" w:gutter="0"/>
      <w:lnNumType w:countBy="1" w:restart="continuous"/>
      <w:cols w:space="425"/>
      <w:docGrid w:type="linesAndChars" w:linePitch="32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183" w:rsidRDefault="00320183">
      <w:r>
        <w:separator/>
      </w:r>
    </w:p>
  </w:endnote>
  <w:endnote w:type="continuationSeparator" w:id="0">
    <w:p w:rsidR="00320183" w:rsidRDefault="0032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C22" w:rsidRDefault="00A64C22">
    <w:pPr>
      <w:pStyle w:val="a8"/>
      <w:jc w:val="center"/>
    </w:pPr>
    <w:r>
      <w:fldChar w:fldCharType="begin"/>
    </w:r>
    <w:r>
      <w:instrText>PAGE   \* MERGEFORMAT</w:instrText>
    </w:r>
    <w:r>
      <w:fldChar w:fldCharType="separate"/>
    </w:r>
    <w:r w:rsidRPr="00A64C22">
      <w:rPr>
        <w:noProof/>
        <w:lang w:val="ja-JP"/>
      </w:rPr>
      <w:t>4</w:t>
    </w:r>
    <w:r>
      <w:fldChar w:fldCharType="end"/>
    </w:r>
  </w:p>
  <w:p w:rsidR="00A64C22" w:rsidRDefault="00A64C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183" w:rsidRDefault="00320183">
      <w:r>
        <w:separator/>
      </w:r>
    </w:p>
  </w:footnote>
  <w:footnote w:type="continuationSeparator" w:id="0">
    <w:p w:rsidR="00320183" w:rsidRDefault="00320183">
      <w:r>
        <w:continuationSeparator/>
      </w:r>
    </w:p>
  </w:footnote>
  <w:footnote w:id="1">
    <w:p w:rsidR="002D6285" w:rsidRDefault="002D6285">
      <w:pPr>
        <w:pStyle w:val="afa"/>
      </w:pPr>
      <w:r w:rsidRPr="001507B6">
        <w:rPr>
          <w:rStyle w:val="af9"/>
          <w:sz w:val="20"/>
        </w:rPr>
        <w:footnoteRef/>
      </w:r>
      <w:r w:rsidRPr="001507B6">
        <w:rPr>
          <w:sz w:val="20"/>
        </w:rPr>
        <w:t xml:space="preserve"> </w:t>
      </w:r>
      <w:r w:rsidRPr="001507B6">
        <w:rPr>
          <w:rFonts w:hint="eastAsia"/>
          <w:sz w:val="20"/>
        </w:rPr>
        <w:t>新たな「治験の依頼等に係る統一書式」の一部改正について（平成</w:t>
      </w:r>
      <w:r w:rsidRPr="001507B6">
        <w:rPr>
          <w:sz w:val="20"/>
        </w:rPr>
        <w:t>26</w:t>
      </w:r>
      <w:r w:rsidRPr="001507B6">
        <w:rPr>
          <w:rFonts w:hint="eastAsia"/>
          <w:sz w:val="20"/>
        </w:rPr>
        <w:t>年</w:t>
      </w:r>
      <w:r w:rsidRPr="001507B6">
        <w:rPr>
          <w:sz w:val="20"/>
        </w:rPr>
        <w:t>7</w:t>
      </w:r>
      <w:r w:rsidRPr="001507B6">
        <w:rPr>
          <w:rFonts w:hint="eastAsia"/>
          <w:sz w:val="20"/>
        </w:rPr>
        <w:t>月</w:t>
      </w:r>
      <w:r w:rsidRPr="001507B6">
        <w:rPr>
          <w:sz w:val="20"/>
        </w:rPr>
        <w:t>1</w:t>
      </w:r>
      <w:r w:rsidRPr="001507B6">
        <w:rPr>
          <w:rFonts w:hint="eastAsia"/>
          <w:sz w:val="20"/>
        </w:rPr>
        <w:t>日付け医政研発</w:t>
      </w:r>
      <w:r w:rsidRPr="001507B6">
        <w:rPr>
          <w:sz w:val="20"/>
        </w:rPr>
        <w:t>0701</w:t>
      </w:r>
      <w:r w:rsidRPr="001507B6">
        <w:rPr>
          <w:rFonts w:hint="eastAsia"/>
          <w:sz w:val="20"/>
        </w:rPr>
        <w:t>第</w:t>
      </w:r>
      <w:r w:rsidRPr="001507B6">
        <w:rPr>
          <w:sz w:val="20"/>
        </w:rPr>
        <w:t>1</w:t>
      </w:r>
      <w:r w:rsidRPr="001507B6">
        <w:rPr>
          <w:rFonts w:hint="eastAsia"/>
          <w:sz w:val="20"/>
        </w:rPr>
        <w:t>号，薬食審査発</w:t>
      </w:r>
      <w:r w:rsidRPr="001507B6">
        <w:rPr>
          <w:sz w:val="20"/>
        </w:rPr>
        <w:t>0701</w:t>
      </w:r>
      <w:r w:rsidRPr="001507B6">
        <w:rPr>
          <w:rFonts w:hint="eastAsia"/>
          <w:sz w:val="20"/>
        </w:rPr>
        <w:t>第</w:t>
      </w:r>
      <w:r w:rsidRPr="001507B6">
        <w:rPr>
          <w:sz w:val="20"/>
        </w:rPr>
        <w:t>1</w:t>
      </w:r>
      <w:r w:rsidRPr="001507B6">
        <w:rPr>
          <w:rFonts w:hint="eastAsia"/>
          <w:sz w:val="20"/>
        </w:rPr>
        <w:t>号</w:t>
      </w:r>
      <w:r w:rsidRPr="001507B6">
        <w:rPr>
          <w:sz w:val="20"/>
        </w:rPr>
        <w:t xml:space="preserve"> </w:t>
      </w:r>
      <w:r w:rsidRPr="001507B6">
        <w:rPr>
          <w:rFonts w:hint="eastAsia"/>
          <w:sz w:val="20"/>
        </w:rPr>
        <w:t>厚生労働省医政局研究開発振興課長，医薬食品局審査管理課長</w:t>
      </w:r>
      <w:r w:rsidRPr="001507B6">
        <w:rPr>
          <w:sz w:val="20"/>
        </w:rPr>
        <w:t xml:space="preserve"> </w:t>
      </w:r>
      <w:r w:rsidRPr="001507B6">
        <w:rPr>
          <w:rFonts w:hint="eastAsia"/>
          <w:sz w:val="20"/>
        </w:rPr>
        <w:t>二課長通知）</w:t>
      </w:r>
    </w:p>
  </w:footnote>
  <w:footnote w:id="2">
    <w:p w:rsidR="002D6285" w:rsidRDefault="002D6285" w:rsidP="001507B6">
      <w:pPr>
        <w:pStyle w:val="afa"/>
        <w:ind w:leftChars="102" w:left="434" w:hangingChars="100" w:hanging="210"/>
      </w:pPr>
      <w:r w:rsidRPr="001507B6">
        <w:rPr>
          <w:rStyle w:val="af9"/>
          <w:sz w:val="20"/>
        </w:rPr>
        <w:footnoteRef/>
      </w:r>
      <w:r w:rsidRPr="001507B6">
        <w:rPr>
          <w:sz w:val="20"/>
        </w:rPr>
        <w:t xml:space="preserve"> </w:t>
      </w:r>
      <w:r w:rsidRPr="001507B6">
        <w:rPr>
          <w:rFonts w:hint="eastAsia"/>
          <w:sz w:val="20"/>
        </w:rPr>
        <w:t>「治験関連文書における電磁的記録の活用に関する基本的考え方」の一部改正について（平成</w:t>
      </w:r>
      <w:r w:rsidRPr="001507B6">
        <w:rPr>
          <w:sz w:val="20"/>
        </w:rPr>
        <w:t>26</w:t>
      </w:r>
      <w:r w:rsidRPr="001507B6">
        <w:rPr>
          <w:rFonts w:hint="eastAsia"/>
          <w:sz w:val="20"/>
        </w:rPr>
        <w:t>年</w:t>
      </w:r>
      <w:r w:rsidRPr="001507B6">
        <w:rPr>
          <w:sz w:val="20"/>
        </w:rPr>
        <w:t>7</w:t>
      </w:r>
      <w:r w:rsidRPr="001507B6">
        <w:rPr>
          <w:rFonts w:hint="eastAsia"/>
          <w:sz w:val="20"/>
        </w:rPr>
        <w:t>月</w:t>
      </w:r>
      <w:r w:rsidRPr="001507B6">
        <w:rPr>
          <w:sz w:val="20"/>
        </w:rPr>
        <w:t>1</w:t>
      </w:r>
      <w:r w:rsidRPr="001507B6">
        <w:rPr>
          <w:rFonts w:hint="eastAsia"/>
          <w:sz w:val="20"/>
        </w:rPr>
        <w:t>日付け厚生労働省医薬食品局審査管理課事務連絡）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85" w:rsidRPr="001507B6" w:rsidRDefault="002D6285" w:rsidP="00416588">
    <w:pPr>
      <w:pStyle w:val="ab"/>
      <w:wordWrap w:val="0"/>
      <w:rPr>
        <w:sz w:val="20"/>
      </w:rPr>
    </w:pPr>
    <w:r w:rsidRPr="001507B6">
      <w:rPr>
        <w:rFonts w:hint="eastAsia"/>
        <w:bCs/>
        <w:color w:val="000000"/>
        <w:sz w:val="20"/>
      </w:rPr>
      <w:t>治験手続きの電磁化における標準業務手順書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BCAB756"/>
    <w:lvl w:ilvl="0">
      <w:start w:val="1"/>
      <w:numFmt w:val="bullet"/>
      <w:pStyle w:val="5"/>
      <w:lvlText w:val=""/>
      <w:lvlJc w:val="left"/>
      <w:pPr>
        <w:tabs>
          <w:tab w:val="num" w:pos="1636"/>
        </w:tabs>
        <w:ind w:left="1636" w:hanging="360"/>
      </w:pPr>
      <w:rPr>
        <w:rFonts w:ascii="Wingdings" w:hAnsi="Wingdings" w:hint="default"/>
      </w:rPr>
    </w:lvl>
  </w:abstractNum>
  <w:abstractNum w:abstractNumId="1">
    <w:nsid w:val="FFFFFF82"/>
    <w:multiLevelType w:val="singleLevel"/>
    <w:tmpl w:val="9EACB2D0"/>
    <w:lvl w:ilvl="0">
      <w:start w:val="1"/>
      <w:numFmt w:val="bullet"/>
      <w:pStyle w:val="8"/>
      <w:lvlText w:val=""/>
      <w:lvlJc w:val="left"/>
      <w:pPr>
        <w:tabs>
          <w:tab w:val="num" w:pos="1211"/>
        </w:tabs>
        <w:ind w:left="1211" w:hanging="360"/>
      </w:pPr>
      <w:rPr>
        <w:rFonts w:ascii="Wingdings" w:hAnsi="Wingdings" w:hint="default"/>
      </w:rPr>
    </w:lvl>
  </w:abstractNum>
  <w:abstractNum w:abstractNumId="2">
    <w:nsid w:val="FFFFFF83"/>
    <w:multiLevelType w:val="singleLevel"/>
    <w:tmpl w:val="EE44688E"/>
    <w:lvl w:ilvl="0">
      <w:start w:val="1"/>
      <w:numFmt w:val="bullet"/>
      <w:pStyle w:val="7"/>
      <w:lvlText w:val=""/>
      <w:lvlJc w:val="left"/>
      <w:pPr>
        <w:tabs>
          <w:tab w:val="num" w:pos="785"/>
        </w:tabs>
        <w:ind w:left="785" w:hanging="360"/>
      </w:pPr>
      <w:rPr>
        <w:rFonts w:ascii="Wingdings" w:hAnsi="Wingdings" w:hint="default"/>
      </w:rPr>
    </w:lvl>
  </w:abstractNum>
  <w:abstractNum w:abstractNumId="3">
    <w:nsid w:val="FFFFFF89"/>
    <w:multiLevelType w:val="singleLevel"/>
    <w:tmpl w:val="C5D8AD40"/>
    <w:lvl w:ilvl="0">
      <w:start w:val="1"/>
      <w:numFmt w:val="bullet"/>
      <w:pStyle w:val="6"/>
      <w:lvlText w:val=""/>
      <w:lvlJc w:val="left"/>
      <w:pPr>
        <w:tabs>
          <w:tab w:val="num" w:pos="360"/>
        </w:tabs>
        <w:ind w:left="360" w:hanging="360"/>
      </w:pPr>
      <w:rPr>
        <w:rFonts w:ascii="Wingdings" w:hAnsi="Wingdings" w:hint="default"/>
      </w:rPr>
    </w:lvl>
  </w:abstractNum>
  <w:abstractNum w:abstractNumId="4">
    <w:nsid w:val="006D12BF"/>
    <w:multiLevelType w:val="multilevel"/>
    <w:tmpl w:val="C4849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1874014"/>
    <w:multiLevelType w:val="singleLevel"/>
    <w:tmpl w:val="6D90A31C"/>
    <w:lvl w:ilvl="0">
      <w:start w:val="1"/>
      <w:numFmt w:val="decimal"/>
      <w:lvlRestart w:val="0"/>
      <w:pStyle w:val="4"/>
      <w:lvlText w:val="%1."/>
      <w:lvlJc w:val="left"/>
      <w:pPr>
        <w:tabs>
          <w:tab w:val="num" w:pos="1480"/>
        </w:tabs>
        <w:ind w:left="1480" w:hanging="318"/>
      </w:pPr>
      <w:rPr>
        <w:rFonts w:cs="Times New Roman" w:hint="eastAsia"/>
        <w:caps w:val="0"/>
        <w:u w:val="none"/>
      </w:rPr>
    </w:lvl>
  </w:abstractNum>
  <w:abstractNum w:abstractNumId="6">
    <w:nsid w:val="021E72AD"/>
    <w:multiLevelType w:val="multilevel"/>
    <w:tmpl w:val="04090023"/>
    <w:styleLink w:val="a"/>
    <w:lvl w:ilvl="0">
      <w:start w:val="1"/>
      <w:numFmt w:val="decimalFullWidth"/>
      <w:lvlText w:val="%1"/>
      <w:lvlJc w:val="left"/>
      <w:pPr>
        <w:tabs>
          <w:tab w:val="num" w:pos="425"/>
        </w:tabs>
        <w:ind w:left="425" w:hanging="425"/>
      </w:pPr>
      <w:rPr>
        <w:rFonts w:cs="Times New Roman"/>
      </w:rPr>
    </w:lvl>
    <w:lvl w:ilvl="1">
      <w:start w:val="1"/>
      <w:numFmt w:val="aiueoFullWidth"/>
      <w:lvlText w:val="(%2)"/>
      <w:lvlJc w:val="left"/>
      <w:pPr>
        <w:tabs>
          <w:tab w:val="num" w:pos="851"/>
        </w:tabs>
        <w:ind w:left="851" w:hanging="426"/>
      </w:pPr>
      <w:rPr>
        <w:rFonts w:cs="Times New Roman"/>
      </w:rPr>
    </w:lvl>
    <w:lvl w:ilvl="2">
      <w:start w:val="1"/>
      <w:numFmt w:val="decimalEnclosedCircle"/>
      <w:lvlText w:val="%3"/>
      <w:lvlJc w:val="left"/>
      <w:pPr>
        <w:tabs>
          <w:tab w:val="num" w:pos="1276"/>
        </w:tabs>
        <w:ind w:left="1276" w:hanging="425"/>
      </w:pPr>
      <w:rPr>
        <w:rFonts w:cs="Times New Roman"/>
      </w:rPr>
    </w:lvl>
    <w:lvl w:ilvl="3">
      <w:start w:val="1"/>
      <w:numFmt w:val="irohaFullWidth"/>
      <w:lvlText w:val="(%4)"/>
      <w:lvlJc w:val="left"/>
      <w:pPr>
        <w:tabs>
          <w:tab w:val="num" w:pos="1701"/>
        </w:tabs>
        <w:ind w:left="1701" w:hanging="425"/>
      </w:pPr>
      <w:rPr>
        <w:rFonts w:cs="Times New Roman"/>
      </w:rPr>
    </w:lvl>
    <w:lvl w:ilvl="4">
      <w:start w:val="1"/>
      <w:numFmt w:val="none"/>
      <w:suff w:val="nothing"/>
      <w:lvlText w:val=""/>
      <w:lvlJc w:val="left"/>
      <w:pPr>
        <w:tabs>
          <w:tab w:val="num" w:pos="2126"/>
        </w:tabs>
        <w:ind w:left="2126" w:hanging="425"/>
      </w:pPr>
      <w:rPr>
        <w:rFonts w:cs="Times New Roman"/>
      </w:rPr>
    </w:lvl>
    <w:lvl w:ilvl="5">
      <w:start w:val="1"/>
      <w:numFmt w:val="none"/>
      <w:suff w:val="nothing"/>
      <w:lvlText w:val=""/>
      <w:lvlJc w:val="left"/>
      <w:pPr>
        <w:tabs>
          <w:tab w:val="num" w:pos="2551"/>
        </w:tabs>
        <w:ind w:left="2551" w:hanging="425"/>
      </w:pPr>
      <w:rPr>
        <w:rFonts w:cs="Times New Roman"/>
      </w:rPr>
    </w:lvl>
    <w:lvl w:ilvl="6">
      <w:start w:val="1"/>
      <w:numFmt w:val="none"/>
      <w:suff w:val="nothing"/>
      <w:lvlText w:val=""/>
      <w:lvlJc w:val="left"/>
      <w:pPr>
        <w:tabs>
          <w:tab w:val="num" w:pos="2976"/>
        </w:tabs>
        <w:ind w:left="2976" w:hanging="425"/>
      </w:pPr>
      <w:rPr>
        <w:rFonts w:cs="Times New Roman"/>
      </w:rPr>
    </w:lvl>
    <w:lvl w:ilvl="7">
      <w:start w:val="1"/>
      <w:numFmt w:val="none"/>
      <w:suff w:val="nothing"/>
      <w:lvlText w:val=""/>
      <w:lvlJc w:val="left"/>
      <w:pPr>
        <w:tabs>
          <w:tab w:val="num" w:pos="3402"/>
        </w:tabs>
        <w:ind w:left="3402" w:hanging="426"/>
      </w:pPr>
      <w:rPr>
        <w:rFonts w:cs="Times New Roman"/>
      </w:rPr>
    </w:lvl>
    <w:lvl w:ilvl="8">
      <w:start w:val="1"/>
      <w:numFmt w:val="none"/>
      <w:suff w:val="nothing"/>
      <w:lvlText w:val=""/>
      <w:lvlJc w:val="right"/>
      <w:pPr>
        <w:tabs>
          <w:tab w:val="num" w:pos="3827"/>
        </w:tabs>
        <w:ind w:left="3827" w:hanging="425"/>
      </w:pPr>
      <w:rPr>
        <w:rFonts w:cs="Times New Roman"/>
      </w:rPr>
    </w:lvl>
  </w:abstractNum>
  <w:abstractNum w:abstractNumId="7">
    <w:nsid w:val="03CF4195"/>
    <w:multiLevelType w:val="singleLevel"/>
    <w:tmpl w:val="EF52A2F2"/>
    <w:lvl w:ilvl="0">
      <w:start w:val="1"/>
      <w:numFmt w:val="bullet"/>
      <w:lvlRestart w:val="0"/>
      <w:pStyle w:val="TableListBullet"/>
      <w:lvlText w:val="∙"/>
      <w:lvlJc w:val="left"/>
      <w:pPr>
        <w:tabs>
          <w:tab w:val="num" w:pos="360"/>
        </w:tabs>
        <w:ind w:left="360" w:hanging="360"/>
      </w:pPr>
      <w:rPr>
        <w:rFonts w:ascii="Times New Roman" w:eastAsia="ＭＳ ゴシック" w:hAnsi="Times New Roman" w:hint="default"/>
        <w:b w:val="0"/>
        <w:i w:val="0"/>
        <w:caps w:val="0"/>
        <w:sz w:val="21"/>
        <w:u w:val="none"/>
      </w:rPr>
    </w:lvl>
  </w:abstractNum>
  <w:abstractNum w:abstractNumId="8">
    <w:nsid w:val="08374EE4"/>
    <w:multiLevelType w:val="singleLevel"/>
    <w:tmpl w:val="1C12568A"/>
    <w:lvl w:ilvl="0">
      <w:start w:val="1"/>
      <w:numFmt w:val="decimal"/>
      <w:lvlRestart w:val="0"/>
      <w:pStyle w:val="a0"/>
      <w:lvlText w:val="%1."/>
      <w:lvlJc w:val="left"/>
      <w:pPr>
        <w:tabs>
          <w:tab w:val="num" w:pos="527"/>
        </w:tabs>
        <w:ind w:left="527" w:hanging="317"/>
      </w:pPr>
      <w:rPr>
        <w:rFonts w:ascii="Times New Roman" w:eastAsia="ＭＳ 明朝" w:hAnsi="Times New Roman" w:cs="Times New Roman" w:hint="default"/>
        <w:b w:val="0"/>
        <w:i w:val="0"/>
        <w:caps w:val="0"/>
        <w:sz w:val="21"/>
        <w:u w:val="none"/>
      </w:rPr>
    </w:lvl>
  </w:abstractNum>
  <w:abstractNum w:abstractNumId="9">
    <w:nsid w:val="11576F2D"/>
    <w:multiLevelType w:val="singleLevel"/>
    <w:tmpl w:val="45286130"/>
    <w:lvl w:ilvl="0">
      <w:start w:val="1"/>
      <w:numFmt w:val="bullet"/>
      <w:lvlRestart w:val="0"/>
      <w:pStyle w:val="a1"/>
      <w:lvlText w:val="∙"/>
      <w:lvlJc w:val="left"/>
      <w:pPr>
        <w:tabs>
          <w:tab w:val="num" w:pos="527"/>
        </w:tabs>
        <w:ind w:left="527" w:hanging="215"/>
      </w:pPr>
      <w:rPr>
        <w:rFonts w:ascii="Times New Roman" w:eastAsia="ＭＳ 明朝" w:hAnsi="Times New Roman" w:hint="default"/>
        <w:b w:val="0"/>
        <w:i w:val="0"/>
        <w:caps w:val="0"/>
        <w:sz w:val="22"/>
        <w:u w:val="none"/>
      </w:rPr>
    </w:lvl>
  </w:abstractNum>
  <w:abstractNum w:abstractNumId="10">
    <w:nsid w:val="14652BCC"/>
    <w:multiLevelType w:val="singleLevel"/>
    <w:tmpl w:val="0554CF7E"/>
    <w:lvl w:ilvl="0">
      <w:start w:val="1"/>
      <w:numFmt w:val="lowerLetter"/>
      <w:lvlRestart w:val="0"/>
      <w:pStyle w:val="ListAlpha5"/>
      <w:lvlText w:val="%1."/>
      <w:lvlJc w:val="left"/>
      <w:pPr>
        <w:tabs>
          <w:tab w:val="num" w:pos="1797"/>
        </w:tabs>
        <w:ind w:left="1797" w:hanging="317"/>
      </w:pPr>
      <w:rPr>
        <w:rFonts w:ascii="Times New Roman" w:eastAsia="ＭＳ 明朝" w:hAnsi="Times New Roman" w:cs="Times New Roman" w:hint="default"/>
        <w:b w:val="0"/>
        <w:i w:val="0"/>
        <w:caps w:val="0"/>
        <w:sz w:val="21"/>
        <w:u w:val="none"/>
      </w:rPr>
    </w:lvl>
  </w:abstractNum>
  <w:abstractNum w:abstractNumId="11">
    <w:nsid w:val="15371014"/>
    <w:multiLevelType w:val="multilevel"/>
    <w:tmpl w:val="0409001D"/>
    <w:name w:val="dtHD08"/>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12">
    <w:nsid w:val="17042030"/>
    <w:multiLevelType w:val="singleLevel"/>
    <w:tmpl w:val="4E66FDDA"/>
    <w:lvl w:ilvl="0">
      <w:start w:val="1"/>
      <w:numFmt w:val="decimal"/>
      <w:lvlRestart w:val="0"/>
      <w:pStyle w:val="TableListNumber"/>
      <w:lvlText w:val="%1."/>
      <w:lvlJc w:val="left"/>
      <w:pPr>
        <w:tabs>
          <w:tab w:val="num" w:pos="360"/>
        </w:tabs>
        <w:ind w:left="360" w:hanging="360"/>
      </w:pPr>
      <w:rPr>
        <w:rFonts w:cs="Times New Roman"/>
        <w:caps w:val="0"/>
        <w:u w:val="none"/>
      </w:rPr>
    </w:lvl>
  </w:abstractNum>
  <w:abstractNum w:abstractNumId="13">
    <w:nsid w:val="18B62A4F"/>
    <w:multiLevelType w:val="singleLevel"/>
    <w:tmpl w:val="67604232"/>
    <w:lvl w:ilvl="0">
      <w:start w:val="1"/>
      <w:numFmt w:val="lowerLetter"/>
      <w:lvlRestart w:val="0"/>
      <w:pStyle w:val="TableListAlpha"/>
      <w:lvlText w:val="%1."/>
      <w:lvlJc w:val="left"/>
      <w:pPr>
        <w:tabs>
          <w:tab w:val="num" w:pos="360"/>
        </w:tabs>
        <w:ind w:left="360" w:hanging="360"/>
      </w:pPr>
      <w:rPr>
        <w:rFonts w:cs="Times New Roman"/>
        <w:caps w:val="0"/>
        <w:u w:val="none"/>
      </w:rPr>
    </w:lvl>
  </w:abstractNum>
  <w:abstractNum w:abstractNumId="14">
    <w:nsid w:val="1B7A59E4"/>
    <w:multiLevelType w:val="multilevel"/>
    <w:tmpl w:val="15C6CB6E"/>
    <w:lvl w:ilvl="0">
      <w:start w:val="1"/>
      <w:numFmt w:val="decimal"/>
      <w:lvlRestart w:val="0"/>
      <w:lvlText w:val="%1."/>
      <w:lvlJc w:val="left"/>
      <w:pPr>
        <w:tabs>
          <w:tab w:val="num" w:pos="493"/>
        </w:tabs>
        <w:ind w:left="493" w:hanging="493"/>
      </w:pPr>
      <w:rPr>
        <w:rFonts w:ascii="Arial" w:eastAsia="ＭＳ ゴシック" w:hAnsi="Arial" w:cs="Times New Roman" w:hint="default"/>
        <w:b/>
        <w:i w:val="0"/>
        <w:caps w:val="0"/>
        <w:strike w:val="0"/>
        <w:dstrike w:val="0"/>
        <w:outline w:val="0"/>
        <w:shadow w:val="0"/>
        <w:emboss w:val="0"/>
        <w:imprint w:val="0"/>
        <w:vanish w:val="0"/>
        <w:sz w:val="24"/>
        <w:u w:val="none"/>
        <w:vertAlign w:val="baseline"/>
      </w:rPr>
    </w:lvl>
    <w:lvl w:ilvl="1">
      <w:start w:val="1"/>
      <w:numFmt w:val="decimal"/>
      <w:lvlText w:val="%1.%2"/>
      <w:lvlJc w:val="left"/>
      <w:pPr>
        <w:tabs>
          <w:tab w:val="num" w:pos="607"/>
        </w:tabs>
        <w:ind w:left="607" w:hanging="607"/>
      </w:pPr>
      <w:rPr>
        <w:rFonts w:ascii="Arial" w:eastAsia="ＭＳ ゴシック" w:hAnsi="Arial" w:cs="Times New Roman" w:hint="default"/>
        <w:b/>
        <w:i w:val="0"/>
        <w:caps w:val="0"/>
        <w:sz w:val="21"/>
        <w:u w:val="none"/>
      </w:rPr>
    </w:lvl>
    <w:lvl w:ilvl="2">
      <w:start w:val="1"/>
      <w:numFmt w:val="decimal"/>
      <w:lvlText w:val="%1.%2.%3"/>
      <w:lvlJc w:val="left"/>
      <w:pPr>
        <w:tabs>
          <w:tab w:val="num" w:pos="771"/>
        </w:tabs>
        <w:ind w:left="771" w:hanging="771"/>
      </w:pPr>
      <w:rPr>
        <w:rFonts w:ascii="Arial" w:eastAsia="ＭＳ ゴシック" w:hAnsi="Arial" w:cs="Times New Roman" w:hint="default"/>
        <w:b/>
        <w:i w:val="0"/>
        <w:caps w:val="0"/>
        <w:sz w:val="21"/>
        <w:u w:val="none"/>
      </w:rPr>
    </w:lvl>
    <w:lvl w:ilvl="3">
      <w:start w:val="1"/>
      <w:numFmt w:val="decimal"/>
      <w:lvlText w:val="%1.%2.%3.%4"/>
      <w:lvlJc w:val="left"/>
      <w:pPr>
        <w:tabs>
          <w:tab w:val="num" w:pos="992"/>
        </w:tabs>
        <w:ind w:left="992" w:hanging="992"/>
      </w:pPr>
      <w:rPr>
        <w:rFonts w:ascii="Arial" w:eastAsia="ＭＳ ゴシック" w:hAnsi="Arial" w:cs="Times New Roman" w:hint="default"/>
        <w:b/>
        <w:i w:val="0"/>
        <w:caps w:val="0"/>
        <w:sz w:val="21"/>
        <w:u w:val="none"/>
      </w:rPr>
    </w:lvl>
    <w:lvl w:ilvl="4">
      <w:start w:val="1"/>
      <w:numFmt w:val="decimal"/>
      <w:lvlText w:val="%1.%2.%3.%4.%5"/>
      <w:lvlJc w:val="left"/>
      <w:pPr>
        <w:tabs>
          <w:tab w:val="num" w:pos="1213"/>
        </w:tabs>
        <w:ind w:left="1213" w:hanging="1213"/>
      </w:pPr>
      <w:rPr>
        <w:rFonts w:ascii="Arial" w:eastAsia="ＭＳ ゴシック" w:hAnsi="Arial" w:cs="Times New Roman" w:hint="default"/>
        <w:b/>
        <w:i w:val="0"/>
        <w:caps w:val="0"/>
        <w:sz w:val="21"/>
        <w:u w:val="none"/>
      </w:rPr>
    </w:lvl>
    <w:lvl w:ilvl="5">
      <w:start w:val="1"/>
      <w:numFmt w:val="decimal"/>
      <w:lvlText w:val="(%6)"/>
      <w:lvlJc w:val="left"/>
      <w:pPr>
        <w:tabs>
          <w:tab w:val="num" w:pos="550"/>
        </w:tabs>
        <w:ind w:left="550" w:hanging="442"/>
      </w:pPr>
      <w:rPr>
        <w:rFonts w:ascii="Times New Roman" w:eastAsia="ＭＳ 明朝" w:hAnsi="Times New Roman" w:cs="Times New Roman" w:hint="default"/>
        <w:b w:val="0"/>
        <w:i w:val="0"/>
        <w:caps w:val="0"/>
        <w:strike w:val="0"/>
        <w:dstrike w:val="0"/>
        <w:outline w:val="0"/>
        <w:shadow w:val="0"/>
        <w:emboss w:val="0"/>
        <w:imprint w:val="0"/>
        <w:vanish w:val="0"/>
        <w:sz w:val="21"/>
        <w:u w:val="none"/>
        <w:vertAlign w:val="baseline"/>
      </w:rPr>
    </w:lvl>
    <w:lvl w:ilvl="6">
      <w:start w:val="1"/>
      <w:numFmt w:val="decimal"/>
      <w:lvlText w:val="%7)"/>
      <w:lvlJc w:val="left"/>
      <w:pPr>
        <w:tabs>
          <w:tab w:val="num" w:pos="689"/>
        </w:tabs>
        <w:ind w:left="658" w:hanging="329"/>
      </w:pPr>
      <w:rPr>
        <w:rFonts w:ascii="Times New Roman" w:eastAsia="ＭＳ 明朝" w:hAnsi="Times New Roman" w:cs="Times New Roman" w:hint="default"/>
        <w:b w:val="0"/>
        <w:i w:val="0"/>
        <w:caps w:val="0"/>
        <w:sz w:val="21"/>
        <w:u w:val="none"/>
      </w:rPr>
    </w:lvl>
    <w:lvl w:ilvl="7">
      <w:start w:val="1"/>
      <w:numFmt w:val="lowerLetter"/>
      <w:lvlText w:val="%8)"/>
      <w:lvlJc w:val="left"/>
      <w:pPr>
        <w:tabs>
          <w:tab w:val="num" w:pos="802"/>
        </w:tabs>
        <w:ind w:left="771" w:hanging="329"/>
      </w:pPr>
      <w:rPr>
        <w:rFonts w:ascii="Times New Roman" w:eastAsia="ＭＳ 明朝" w:hAnsi="Times New Roman" w:cs="Times New Roman" w:hint="default"/>
        <w:b w:val="0"/>
        <w:i w:val="0"/>
        <w:caps w:val="0"/>
        <w:sz w:val="21"/>
        <w:u w:val="none"/>
      </w:rPr>
    </w:lvl>
    <w:lvl w:ilvl="8">
      <w:start w:val="1"/>
      <w:numFmt w:val="lowerRoman"/>
      <w:lvlText w:val="%9)"/>
      <w:lvlJc w:val="left"/>
      <w:pPr>
        <w:tabs>
          <w:tab w:val="num" w:pos="1270"/>
        </w:tabs>
        <w:ind w:left="879" w:hanging="329"/>
      </w:pPr>
      <w:rPr>
        <w:rFonts w:ascii="Times New Roman" w:eastAsia="ＭＳ 明朝" w:hAnsi="Times New Roman" w:cs="Times New Roman" w:hint="default"/>
        <w:b w:val="0"/>
        <w:i w:val="0"/>
        <w:caps w:val="0"/>
        <w:sz w:val="21"/>
        <w:u w:val="none"/>
      </w:rPr>
    </w:lvl>
  </w:abstractNum>
  <w:abstractNum w:abstractNumId="15">
    <w:nsid w:val="1FBA4DD7"/>
    <w:multiLevelType w:val="multilevel"/>
    <w:tmpl w:val="0409001D"/>
    <w:name w:val="dtHD010"/>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16">
    <w:nsid w:val="20313B72"/>
    <w:multiLevelType w:val="multilevel"/>
    <w:tmpl w:val="0409001D"/>
    <w:name w:val="dtHD07"/>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17">
    <w:nsid w:val="22D861E8"/>
    <w:multiLevelType w:val="multilevel"/>
    <w:tmpl w:val="0409001D"/>
    <w:name w:val="dtHD0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18">
    <w:nsid w:val="24272E4F"/>
    <w:multiLevelType w:val="singleLevel"/>
    <w:tmpl w:val="B85E9234"/>
    <w:lvl w:ilvl="0">
      <w:start w:val="1"/>
      <w:numFmt w:val="lowerLetter"/>
      <w:lvlRestart w:val="0"/>
      <w:pStyle w:val="9"/>
      <w:lvlText w:val="%1."/>
      <w:lvlJc w:val="left"/>
      <w:pPr>
        <w:tabs>
          <w:tab w:val="num" w:pos="1162"/>
        </w:tabs>
        <w:ind w:left="1162" w:hanging="317"/>
      </w:pPr>
      <w:rPr>
        <w:rFonts w:ascii="Times New Roman" w:eastAsia="ＭＳ 明朝" w:hAnsi="Times New Roman" w:cs="Times New Roman" w:hint="default"/>
        <w:caps w:val="0"/>
        <w:sz w:val="21"/>
        <w:u w:val="none"/>
      </w:rPr>
    </w:lvl>
  </w:abstractNum>
  <w:abstractNum w:abstractNumId="19">
    <w:nsid w:val="25207906"/>
    <w:multiLevelType w:val="multilevel"/>
    <w:tmpl w:val="0409001D"/>
    <w:name w:val="dtHD02"/>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0">
    <w:nsid w:val="28230F62"/>
    <w:multiLevelType w:val="multilevel"/>
    <w:tmpl w:val="AE4E8780"/>
    <w:lvl w:ilvl="0">
      <w:start w:val="1"/>
      <w:numFmt w:val="decimal"/>
      <w:lvlRestart w:val="0"/>
      <w:pStyle w:val="Appendix1"/>
      <w:lvlText w:val="補遺 %1."/>
      <w:lvlJc w:val="left"/>
      <w:pPr>
        <w:tabs>
          <w:tab w:val="num" w:pos="992"/>
        </w:tabs>
        <w:ind w:left="992" w:hanging="992"/>
      </w:pPr>
      <w:rPr>
        <w:rFonts w:ascii="Arial" w:eastAsia="ＭＳ ゴシック" w:hAnsi="Arial" w:cs="Times New Roman" w:hint="default"/>
        <w:b/>
        <w:i w:val="0"/>
        <w:caps w:val="0"/>
        <w:sz w:val="25"/>
        <w:u w:val="none"/>
      </w:rPr>
    </w:lvl>
    <w:lvl w:ilvl="1">
      <w:start w:val="1"/>
      <w:numFmt w:val="decimal"/>
      <w:pStyle w:val="Appendix2"/>
      <w:lvlText w:val="補遺 %1.%2"/>
      <w:lvlJc w:val="left"/>
      <w:pPr>
        <w:tabs>
          <w:tab w:val="num" w:pos="1219"/>
        </w:tabs>
        <w:ind w:left="1219" w:hanging="1219"/>
      </w:pPr>
      <w:rPr>
        <w:rFonts w:ascii="Arial" w:eastAsia="ＭＳ ゴシック" w:hAnsi="Arial" w:cs="Times New Roman" w:hint="default"/>
        <w:b/>
        <w:i w:val="0"/>
        <w:caps w:val="0"/>
        <w:sz w:val="24"/>
        <w:u w:val="none"/>
      </w:rPr>
    </w:lvl>
    <w:lvl w:ilvl="2">
      <w:start w:val="1"/>
      <w:numFmt w:val="decimal"/>
      <w:pStyle w:val="Appendix3"/>
      <w:lvlText w:val="補遺 %1.%2.%3"/>
      <w:lvlJc w:val="left"/>
      <w:pPr>
        <w:tabs>
          <w:tab w:val="num" w:pos="1554"/>
        </w:tabs>
        <w:ind w:left="1554" w:hanging="1554"/>
      </w:pPr>
      <w:rPr>
        <w:rFonts w:ascii="Arial" w:eastAsia="ＭＳ ゴシック" w:hAnsi="Arial" w:cs="Times New Roman" w:hint="default"/>
        <w:b w:val="0"/>
        <w:i w:val="0"/>
        <w:caps w:val="0"/>
        <w:sz w:val="24"/>
        <w:u w:val="none"/>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1">
    <w:nsid w:val="2D5A030D"/>
    <w:multiLevelType w:val="singleLevel"/>
    <w:tmpl w:val="31EEE906"/>
    <w:lvl w:ilvl="0">
      <w:start w:val="1"/>
      <w:numFmt w:val="bullet"/>
      <w:lvlRestart w:val="0"/>
      <w:pStyle w:val="3"/>
      <w:lvlText w:val="∙"/>
      <w:lvlJc w:val="left"/>
      <w:pPr>
        <w:tabs>
          <w:tab w:val="num" w:pos="1162"/>
        </w:tabs>
        <w:ind w:left="1162" w:hanging="215"/>
      </w:pPr>
      <w:rPr>
        <w:rFonts w:ascii="Times New Roman" w:eastAsia="ＭＳ 明朝" w:hAnsi="Times New Roman" w:hint="default"/>
        <w:b w:val="0"/>
        <w:i w:val="0"/>
        <w:caps w:val="0"/>
        <w:sz w:val="21"/>
        <w:u w:val="none"/>
      </w:rPr>
    </w:lvl>
  </w:abstractNum>
  <w:abstractNum w:abstractNumId="22">
    <w:nsid w:val="34B42DDB"/>
    <w:multiLevelType w:val="singleLevel"/>
    <w:tmpl w:val="3E6AFE00"/>
    <w:lvl w:ilvl="0">
      <w:start w:val="1"/>
      <w:numFmt w:val="decimal"/>
      <w:lvlRestart w:val="0"/>
      <w:pStyle w:val="30"/>
      <w:lvlText w:val="%1."/>
      <w:lvlJc w:val="left"/>
      <w:pPr>
        <w:tabs>
          <w:tab w:val="num" w:pos="1162"/>
        </w:tabs>
        <w:ind w:left="1162" w:hanging="317"/>
      </w:pPr>
      <w:rPr>
        <w:rFonts w:cs="Times New Roman" w:hint="eastAsia"/>
        <w:caps w:val="0"/>
        <w:u w:val="none"/>
      </w:rPr>
    </w:lvl>
  </w:abstractNum>
  <w:abstractNum w:abstractNumId="23">
    <w:nsid w:val="3940186F"/>
    <w:multiLevelType w:val="singleLevel"/>
    <w:tmpl w:val="577ECD1A"/>
    <w:lvl w:ilvl="0">
      <w:start w:val="1"/>
      <w:numFmt w:val="bullet"/>
      <w:lvlRestart w:val="0"/>
      <w:pStyle w:val="2"/>
      <w:lvlText w:val="∙"/>
      <w:lvlJc w:val="left"/>
      <w:pPr>
        <w:tabs>
          <w:tab w:val="num" w:pos="845"/>
        </w:tabs>
        <w:ind w:left="845" w:hanging="216"/>
      </w:pPr>
      <w:rPr>
        <w:rFonts w:ascii="Times New Roman" w:eastAsia="ＭＳ 明朝" w:hAnsi="Times New Roman" w:hint="default"/>
        <w:b w:val="0"/>
        <w:i w:val="0"/>
        <w:caps w:val="0"/>
        <w:sz w:val="21"/>
        <w:u w:val="none"/>
      </w:rPr>
    </w:lvl>
  </w:abstractNum>
  <w:abstractNum w:abstractNumId="24">
    <w:nsid w:val="3C497E00"/>
    <w:multiLevelType w:val="singleLevel"/>
    <w:tmpl w:val="95A09482"/>
    <w:lvl w:ilvl="0">
      <w:start w:val="1"/>
      <w:numFmt w:val="lowerLetter"/>
      <w:lvlRestart w:val="0"/>
      <w:pStyle w:val="ListAlpha2"/>
      <w:lvlText w:val="%1."/>
      <w:lvlJc w:val="left"/>
      <w:pPr>
        <w:tabs>
          <w:tab w:val="num" w:pos="845"/>
        </w:tabs>
        <w:ind w:left="845" w:hanging="318"/>
      </w:pPr>
      <w:rPr>
        <w:rFonts w:cs="Times New Roman" w:hint="eastAsia"/>
        <w:caps w:val="0"/>
        <w:u w:val="none"/>
      </w:rPr>
    </w:lvl>
  </w:abstractNum>
  <w:abstractNum w:abstractNumId="25">
    <w:nsid w:val="51156420"/>
    <w:multiLevelType w:val="multilevel"/>
    <w:tmpl w:val="0409001D"/>
    <w:name w:val="dtHD032"/>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6">
    <w:nsid w:val="53687189"/>
    <w:multiLevelType w:val="hybridMultilevel"/>
    <w:tmpl w:val="2E30628A"/>
    <w:lvl w:ilvl="0" w:tplc="A41C63F6">
      <w:numFmt w:val="bullet"/>
      <w:lvlText w:val="・"/>
      <w:lvlJc w:val="left"/>
      <w:pPr>
        <w:tabs>
          <w:tab w:val="num" w:pos="800"/>
        </w:tabs>
        <w:ind w:left="800" w:hanging="360"/>
      </w:pPr>
      <w:rPr>
        <w:rFonts w:ascii="ＭＳ 明朝" w:eastAsia="ＭＳ 明朝" w:hAnsi="ＭＳ 明朝" w:hint="eastAsia"/>
      </w:rPr>
    </w:lvl>
    <w:lvl w:ilvl="1" w:tplc="0409000B">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7">
    <w:nsid w:val="545D30B8"/>
    <w:multiLevelType w:val="multilevel"/>
    <w:tmpl w:val="0409001D"/>
    <w:name w:val="dtHD09"/>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28">
    <w:nsid w:val="56D74854"/>
    <w:multiLevelType w:val="singleLevel"/>
    <w:tmpl w:val="9E128882"/>
    <w:lvl w:ilvl="0">
      <w:start w:val="1"/>
      <w:numFmt w:val="decimal"/>
      <w:lvlRestart w:val="0"/>
      <w:pStyle w:val="20"/>
      <w:lvlText w:val="%1."/>
      <w:lvlJc w:val="left"/>
      <w:pPr>
        <w:tabs>
          <w:tab w:val="num" w:pos="845"/>
        </w:tabs>
        <w:ind w:left="845" w:hanging="318"/>
      </w:pPr>
      <w:rPr>
        <w:rFonts w:ascii="Times New Roman" w:eastAsia="ＭＳ 明朝" w:hAnsi="Times New Roman" w:cs="Times New Roman" w:hint="default"/>
        <w:b w:val="0"/>
        <w:i w:val="0"/>
        <w:caps w:val="0"/>
        <w:sz w:val="21"/>
        <w:u w:val="none"/>
      </w:rPr>
    </w:lvl>
  </w:abstractNum>
  <w:abstractNum w:abstractNumId="29">
    <w:nsid w:val="5B7B57F0"/>
    <w:multiLevelType w:val="multilevel"/>
    <w:tmpl w:val="0409001D"/>
    <w:name w:val="dtHD034"/>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0">
    <w:nsid w:val="607D6FBE"/>
    <w:multiLevelType w:val="multilevel"/>
    <w:tmpl w:val="0409001D"/>
    <w:name w:val="dtHD0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1">
    <w:nsid w:val="610A16F1"/>
    <w:multiLevelType w:val="multilevel"/>
    <w:tmpl w:val="0409001D"/>
    <w:name w:val="dtHD033"/>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2">
    <w:nsid w:val="64431AC8"/>
    <w:multiLevelType w:val="multilevel"/>
    <w:tmpl w:val="0409001D"/>
    <w:name w:val="dtHD06"/>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3">
    <w:nsid w:val="64932049"/>
    <w:multiLevelType w:val="singleLevel"/>
    <w:tmpl w:val="DF623D44"/>
    <w:lvl w:ilvl="0">
      <w:start w:val="1"/>
      <w:numFmt w:val="lowerLetter"/>
      <w:lvlRestart w:val="0"/>
      <w:pStyle w:val="ListAlpha4"/>
      <w:lvlText w:val="%1."/>
      <w:lvlJc w:val="left"/>
      <w:pPr>
        <w:tabs>
          <w:tab w:val="num" w:pos="1480"/>
        </w:tabs>
        <w:ind w:left="1480" w:hanging="318"/>
      </w:pPr>
      <w:rPr>
        <w:rFonts w:cs="Times New Roman" w:hint="eastAsia"/>
        <w:caps w:val="0"/>
        <w:u w:val="none"/>
      </w:rPr>
    </w:lvl>
  </w:abstractNum>
  <w:abstractNum w:abstractNumId="34">
    <w:nsid w:val="65D855ED"/>
    <w:multiLevelType w:val="multilevel"/>
    <w:tmpl w:val="0409001D"/>
    <w:name w:val="dtHD035"/>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145"/>
        </w:tabs>
        <w:ind w:left="992" w:hanging="567"/>
      </w:pPr>
      <w:rPr>
        <w:rFonts w:cs="Times New Roman"/>
      </w:rPr>
    </w:lvl>
    <w:lvl w:ilvl="2">
      <w:start w:val="1"/>
      <w:numFmt w:val="decimal"/>
      <w:lvlText w:val="%1.%2.%3"/>
      <w:lvlJc w:val="left"/>
      <w:pPr>
        <w:tabs>
          <w:tab w:val="num" w:pos="1931"/>
        </w:tabs>
        <w:ind w:left="1418" w:hanging="567"/>
      </w:pPr>
      <w:rPr>
        <w:rFonts w:cs="Times New Roman"/>
      </w:rPr>
    </w:lvl>
    <w:lvl w:ilvl="3">
      <w:start w:val="1"/>
      <w:numFmt w:val="decimal"/>
      <w:lvlText w:val="%1.%2.%3.%4"/>
      <w:lvlJc w:val="left"/>
      <w:pPr>
        <w:tabs>
          <w:tab w:val="num" w:pos="2716"/>
        </w:tabs>
        <w:ind w:left="1984" w:hanging="708"/>
      </w:pPr>
      <w:rPr>
        <w:rFonts w:cs="Times New Roman"/>
      </w:rPr>
    </w:lvl>
    <w:lvl w:ilvl="4">
      <w:start w:val="1"/>
      <w:numFmt w:val="decimal"/>
      <w:lvlText w:val="%1.%2.%3.%4.%5"/>
      <w:lvlJc w:val="left"/>
      <w:pPr>
        <w:tabs>
          <w:tab w:val="num" w:pos="3501"/>
        </w:tabs>
        <w:ind w:left="2551" w:hanging="850"/>
      </w:pPr>
      <w:rPr>
        <w:rFonts w:cs="Times New Roman"/>
      </w:rPr>
    </w:lvl>
    <w:lvl w:ilvl="5">
      <w:start w:val="1"/>
      <w:numFmt w:val="decimal"/>
      <w:lvlText w:val="%1.%2.%3.%4.%5.%6"/>
      <w:lvlJc w:val="left"/>
      <w:pPr>
        <w:tabs>
          <w:tab w:val="num" w:pos="4286"/>
        </w:tabs>
        <w:ind w:left="3260" w:hanging="1134"/>
      </w:pPr>
      <w:rPr>
        <w:rFonts w:cs="Times New Roman"/>
      </w:rPr>
    </w:lvl>
    <w:lvl w:ilvl="6">
      <w:start w:val="1"/>
      <w:numFmt w:val="decimal"/>
      <w:lvlText w:val="%1.%2.%3.%4.%5.%6.%7"/>
      <w:lvlJc w:val="left"/>
      <w:pPr>
        <w:tabs>
          <w:tab w:val="num" w:pos="5071"/>
        </w:tabs>
        <w:ind w:left="3827" w:hanging="1276"/>
      </w:pPr>
      <w:rPr>
        <w:rFonts w:cs="Times New Roman"/>
      </w:rPr>
    </w:lvl>
    <w:lvl w:ilvl="7">
      <w:start w:val="1"/>
      <w:numFmt w:val="decimal"/>
      <w:lvlText w:val="%1.%2.%3.%4.%5.%6.%7.%8"/>
      <w:lvlJc w:val="left"/>
      <w:pPr>
        <w:tabs>
          <w:tab w:val="num" w:pos="5856"/>
        </w:tabs>
        <w:ind w:left="4394" w:hanging="1418"/>
      </w:pPr>
      <w:rPr>
        <w:rFonts w:cs="Times New Roman"/>
      </w:rPr>
    </w:lvl>
    <w:lvl w:ilvl="8">
      <w:start w:val="1"/>
      <w:numFmt w:val="decimal"/>
      <w:lvlText w:val="%1.%2.%3.%4.%5.%6.%7.%8.%9"/>
      <w:lvlJc w:val="left"/>
      <w:pPr>
        <w:tabs>
          <w:tab w:val="num" w:pos="6642"/>
        </w:tabs>
        <w:ind w:left="5102" w:hanging="1700"/>
      </w:pPr>
      <w:rPr>
        <w:rFonts w:cs="Times New Roman"/>
      </w:rPr>
    </w:lvl>
  </w:abstractNum>
  <w:abstractNum w:abstractNumId="35">
    <w:nsid w:val="66AD5253"/>
    <w:multiLevelType w:val="singleLevel"/>
    <w:tmpl w:val="83D62A68"/>
    <w:lvl w:ilvl="0">
      <w:start w:val="1"/>
      <w:numFmt w:val="lowerLetter"/>
      <w:lvlRestart w:val="0"/>
      <w:pStyle w:val="ListAlpha"/>
      <w:lvlText w:val="%1."/>
      <w:lvlJc w:val="left"/>
      <w:pPr>
        <w:tabs>
          <w:tab w:val="num" w:pos="527"/>
        </w:tabs>
        <w:ind w:left="527" w:hanging="317"/>
      </w:pPr>
      <w:rPr>
        <w:rFonts w:ascii="Times New Roman" w:eastAsia="ＭＳ 明朝" w:hAnsi="Times New Roman" w:cs="Times New Roman" w:hint="default"/>
        <w:b w:val="0"/>
        <w:i w:val="0"/>
        <w:caps w:val="0"/>
        <w:sz w:val="22"/>
        <w:u w:val="none"/>
      </w:rPr>
    </w:lvl>
  </w:abstractNum>
  <w:abstractNum w:abstractNumId="36">
    <w:nsid w:val="6A730973"/>
    <w:multiLevelType w:val="singleLevel"/>
    <w:tmpl w:val="B7666196"/>
    <w:lvl w:ilvl="0">
      <w:start w:val="1"/>
      <w:numFmt w:val="decimal"/>
      <w:lvlRestart w:val="0"/>
      <w:pStyle w:val="50"/>
      <w:lvlText w:val="%1."/>
      <w:lvlJc w:val="left"/>
      <w:pPr>
        <w:tabs>
          <w:tab w:val="num" w:pos="1797"/>
        </w:tabs>
        <w:ind w:left="1797" w:hanging="317"/>
      </w:pPr>
      <w:rPr>
        <w:rFonts w:cs="Times New Roman" w:hint="eastAsia"/>
        <w:caps w:val="0"/>
        <w:u w:val="none"/>
      </w:rPr>
    </w:lvl>
  </w:abstractNum>
  <w:abstractNum w:abstractNumId="37">
    <w:nsid w:val="78983F9B"/>
    <w:multiLevelType w:val="singleLevel"/>
    <w:tmpl w:val="2158A3FC"/>
    <w:lvl w:ilvl="0">
      <w:start w:val="1"/>
      <w:numFmt w:val="bullet"/>
      <w:lvlRestart w:val="0"/>
      <w:pStyle w:val="40"/>
      <w:lvlText w:val="∙"/>
      <w:lvlJc w:val="left"/>
      <w:pPr>
        <w:tabs>
          <w:tab w:val="num" w:pos="1480"/>
        </w:tabs>
        <w:ind w:left="1480" w:hanging="216"/>
      </w:pPr>
      <w:rPr>
        <w:rFonts w:ascii="Times New Roman" w:eastAsia="ＭＳ 明朝" w:hAnsi="Times New Roman" w:hint="default"/>
        <w:b w:val="0"/>
        <w:i w:val="0"/>
        <w:caps w:val="0"/>
        <w:sz w:val="21"/>
        <w:u w:val="none"/>
      </w:rPr>
    </w:lvl>
  </w:abstractNum>
  <w:num w:numId="1">
    <w:abstractNumId w:val="3"/>
  </w:num>
  <w:num w:numId="2">
    <w:abstractNumId w:val="2"/>
  </w:num>
  <w:num w:numId="3">
    <w:abstractNumId w:val="1"/>
  </w:num>
  <w:num w:numId="4">
    <w:abstractNumId w:val="0"/>
  </w:num>
  <w:num w:numId="5">
    <w:abstractNumId w:val="20"/>
  </w:num>
  <w:num w:numId="6">
    <w:abstractNumId w:val="35"/>
  </w:num>
  <w:num w:numId="7">
    <w:abstractNumId w:val="24"/>
  </w:num>
  <w:num w:numId="8">
    <w:abstractNumId w:val="18"/>
  </w:num>
  <w:num w:numId="9">
    <w:abstractNumId w:val="33"/>
  </w:num>
  <w:num w:numId="10">
    <w:abstractNumId w:val="13"/>
  </w:num>
  <w:num w:numId="11">
    <w:abstractNumId w:val="7"/>
  </w:num>
  <w:num w:numId="12">
    <w:abstractNumId w:val="12"/>
  </w:num>
  <w:num w:numId="13">
    <w:abstractNumId w:val="9"/>
  </w:num>
  <w:num w:numId="14">
    <w:abstractNumId w:val="23"/>
  </w:num>
  <w:num w:numId="15">
    <w:abstractNumId w:val="21"/>
  </w:num>
  <w:num w:numId="16">
    <w:abstractNumId w:val="37"/>
  </w:num>
  <w:num w:numId="17">
    <w:abstractNumId w:val="14"/>
  </w:num>
  <w:num w:numId="18">
    <w:abstractNumId w:val="8"/>
  </w:num>
  <w:num w:numId="19">
    <w:abstractNumId w:val="28"/>
  </w:num>
  <w:num w:numId="20">
    <w:abstractNumId w:val="22"/>
  </w:num>
  <w:num w:numId="21">
    <w:abstractNumId w:val="5"/>
  </w:num>
  <w:num w:numId="22">
    <w:abstractNumId w:val="36"/>
  </w:num>
  <w:num w:numId="23">
    <w:abstractNumId w:val="10"/>
  </w:num>
  <w:num w:numId="24">
    <w:abstractNumId w:val="6"/>
  </w:num>
  <w:num w:numId="25">
    <w:abstractNumId w:val="26"/>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40"/>
  <w:drawingGridHorizontalSpacing w:val="11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blnAUTOHEADERFOOTER" w:val="False"/>
    <w:docVar w:name="blnHEADERFOOTER" w:val="False"/>
    <w:docVar w:name="blnHEADERFOOTERSIDE" w:val="False"/>
    <w:docVar w:name="blnOPTION" w:val="False"/>
    <w:docVar w:name="chkNumberSet" w:val="False"/>
    <w:docVar w:name="ChkPageNoFoot2" w:val="-1"/>
    <w:docVar w:name="ChkStartPageNo11" w:val="0"/>
    <w:docVar w:name="ChkTapSetetu" w:val="False"/>
    <w:docVar w:name="ChkTotalPageNoFoot2" w:val="0"/>
    <w:docVar w:name="cmbFoot2" w:val="[?y[?W]"/>
    <w:docVar w:name="DefHead1" w:val="Header1"/>
    <w:docVar w:name="DefHead2" w:val="Header2"/>
    <w:docVar w:name="DefHead3" w:val="Header3"/>
    <w:docVar w:name="DefHead4" w:val="Header4"/>
    <w:docVar w:name="EOTCaptionStyle_J" w:val="??g??f?"/>
    <w:docVar w:name="flgAddToolBar" w:val="-1"/>
    <w:docVar w:name="FooterLineNum" w:val="1"/>
    <w:docVar w:name="FSNum" w:val="1"/>
    <w:docVar w:name="HeaderLineNum" w:val="2"/>
    <w:docVar w:name="HeadingStartNumber_J" w:val="1"/>
    <w:docVar w:name="HeadingStartNumber2_J" w:val="1"/>
    <w:docVar w:name="HeadingStartNumber3_J" w:val="1"/>
    <w:docVar w:name="HeadingStartNumber3LI_J" w:val="0"/>
    <w:docVar w:name="HeadingStartNumber4_J" w:val="1"/>
    <w:docVar w:name="HeadingStartNumber5_J" w:val="1"/>
    <w:docVar w:name="HSNum" w:val="1"/>
    <w:docVar w:name="PageBottom" w:val="85.03937"/>
    <w:docVar w:name="PageFooter" w:val="34.01575"/>
    <w:docVar w:name="PageHeader" w:val="34.01575"/>
    <w:docVar w:name="PageHeight" w:val="841.9"/>
    <w:docVar w:name="PageLeft" w:val="70.86614"/>
    <w:docVar w:name="PageRight" w:val="70.86614"/>
    <w:docVar w:name="PageSize" w:val="7"/>
    <w:docVar w:name="PageTop" w:val="85.03937"/>
    <w:docVar w:name="PageWidth" w:val="595.3"/>
    <w:docVar w:name="PagFlg11" w:val="-1"/>
    <w:docVar w:name="SpaceH" w:val="1"/>
    <w:docVar w:name="StartPageNo" w:val="1"/>
    <w:docVar w:name="StyleGuidelineVersion" w:val="3.3 - 17 Oct 2008"/>
    <w:docVar w:name="TbTitleEndFigure" w:val="} "/>
    <w:docVar w:name="TbTitleEndTable" w:val="?\ "/>
    <w:docVar w:name="TFPeriod" w:val="0"/>
    <w:docVar w:name="TOCDepth_J" w:val="4"/>
    <w:docVar w:name="TxtHoi" w:val="????"/>
    <w:docVar w:name="TxtHyou" w:val="?\"/>
    <w:docVar w:name="TxtHyouBunmatu" w:val="?\"/>
    <w:docVar w:name="TxtHYOUTEXT" w:val="?\ "/>
    <w:docVar w:name="TxtMokuji" w:val="????"/>
    <w:docVar w:name="TxtSPACECOUNT" w:val="1"/>
    <w:docVar w:name="TxtZu" w:val="}"/>
    <w:docVar w:name="TxtZuBunmatu" w:val="}"/>
    <w:docVar w:name="TxtZUTEXT" w:val="} "/>
  </w:docVars>
  <w:rsids>
    <w:rsidRoot w:val="002D5BCA"/>
    <w:rsid w:val="0000054B"/>
    <w:rsid w:val="00000F4A"/>
    <w:rsid w:val="000026AC"/>
    <w:rsid w:val="000027C9"/>
    <w:rsid w:val="00005A79"/>
    <w:rsid w:val="000073B1"/>
    <w:rsid w:val="00011549"/>
    <w:rsid w:val="000121FE"/>
    <w:rsid w:val="00012CD4"/>
    <w:rsid w:val="000173D0"/>
    <w:rsid w:val="000200A6"/>
    <w:rsid w:val="000216B7"/>
    <w:rsid w:val="0003156F"/>
    <w:rsid w:val="00031BA4"/>
    <w:rsid w:val="000376CF"/>
    <w:rsid w:val="00041B3F"/>
    <w:rsid w:val="0004383A"/>
    <w:rsid w:val="00052E50"/>
    <w:rsid w:val="00053D9A"/>
    <w:rsid w:val="00055E25"/>
    <w:rsid w:val="00064E08"/>
    <w:rsid w:val="00067C39"/>
    <w:rsid w:val="0007231E"/>
    <w:rsid w:val="00084A95"/>
    <w:rsid w:val="00085529"/>
    <w:rsid w:val="0008664F"/>
    <w:rsid w:val="000867E3"/>
    <w:rsid w:val="00090E2F"/>
    <w:rsid w:val="00091A88"/>
    <w:rsid w:val="0009412B"/>
    <w:rsid w:val="00094DCA"/>
    <w:rsid w:val="000A3A9B"/>
    <w:rsid w:val="000A7DE2"/>
    <w:rsid w:val="000B2564"/>
    <w:rsid w:val="000B2B68"/>
    <w:rsid w:val="000B2E58"/>
    <w:rsid w:val="000B3538"/>
    <w:rsid w:val="000B5AE5"/>
    <w:rsid w:val="000B5FCE"/>
    <w:rsid w:val="000C1B11"/>
    <w:rsid w:val="000C74BB"/>
    <w:rsid w:val="000C74FA"/>
    <w:rsid w:val="000C7C8E"/>
    <w:rsid w:val="000D194D"/>
    <w:rsid w:val="000D2D53"/>
    <w:rsid w:val="000D30A4"/>
    <w:rsid w:val="000D3399"/>
    <w:rsid w:val="000D6420"/>
    <w:rsid w:val="000E025F"/>
    <w:rsid w:val="000E14ED"/>
    <w:rsid w:val="000E2321"/>
    <w:rsid w:val="000E35DB"/>
    <w:rsid w:val="000E6500"/>
    <w:rsid w:val="000F0E80"/>
    <w:rsid w:val="000F1B06"/>
    <w:rsid w:val="000F336E"/>
    <w:rsid w:val="000F3CD1"/>
    <w:rsid w:val="000F5975"/>
    <w:rsid w:val="000F6261"/>
    <w:rsid w:val="00111261"/>
    <w:rsid w:val="00116145"/>
    <w:rsid w:val="00121467"/>
    <w:rsid w:val="00123140"/>
    <w:rsid w:val="0012545D"/>
    <w:rsid w:val="001300C1"/>
    <w:rsid w:val="0013160F"/>
    <w:rsid w:val="0013503B"/>
    <w:rsid w:val="001353A4"/>
    <w:rsid w:val="00136C1C"/>
    <w:rsid w:val="00144690"/>
    <w:rsid w:val="00144EC2"/>
    <w:rsid w:val="00146DFE"/>
    <w:rsid w:val="00147852"/>
    <w:rsid w:val="001507B6"/>
    <w:rsid w:val="001531CF"/>
    <w:rsid w:val="0015748E"/>
    <w:rsid w:val="00160AF1"/>
    <w:rsid w:val="001638FC"/>
    <w:rsid w:val="00163D89"/>
    <w:rsid w:val="001642EF"/>
    <w:rsid w:val="001672DB"/>
    <w:rsid w:val="00170048"/>
    <w:rsid w:val="001708F8"/>
    <w:rsid w:val="00172D8A"/>
    <w:rsid w:val="001745C2"/>
    <w:rsid w:val="00174744"/>
    <w:rsid w:val="00181378"/>
    <w:rsid w:val="001846BF"/>
    <w:rsid w:val="001914BF"/>
    <w:rsid w:val="001919E5"/>
    <w:rsid w:val="0019237C"/>
    <w:rsid w:val="0019445D"/>
    <w:rsid w:val="00196C21"/>
    <w:rsid w:val="001A29B1"/>
    <w:rsid w:val="001A6CBD"/>
    <w:rsid w:val="001B6E70"/>
    <w:rsid w:val="001B7EC7"/>
    <w:rsid w:val="001C6BB7"/>
    <w:rsid w:val="001C75BC"/>
    <w:rsid w:val="001C7A5C"/>
    <w:rsid w:val="001D1B2E"/>
    <w:rsid w:val="001D3291"/>
    <w:rsid w:val="001E3420"/>
    <w:rsid w:val="001E5534"/>
    <w:rsid w:val="001E5CE4"/>
    <w:rsid w:val="001F2CED"/>
    <w:rsid w:val="001F40EC"/>
    <w:rsid w:val="001F4FF5"/>
    <w:rsid w:val="001F6041"/>
    <w:rsid w:val="001F7EEF"/>
    <w:rsid w:val="002022AE"/>
    <w:rsid w:val="00204DBD"/>
    <w:rsid w:val="002056F7"/>
    <w:rsid w:val="00206613"/>
    <w:rsid w:val="002067B3"/>
    <w:rsid w:val="00207205"/>
    <w:rsid w:val="00210A9F"/>
    <w:rsid w:val="00211A5A"/>
    <w:rsid w:val="00212A3C"/>
    <w:rsid w:val="00221D10"/>
    <w:rsid w:val="00222B31"/>
    <w:rsid w:val="0022435D"/>
    <w:rsid w:val="00225989"/>
    <w:rsid w:val="00226BEF"/>
    <w:rsid w:val="00236E51"/>
    <w:rsid w:val="00240035"/>
    <w:rsid w:val="00241110"/>
    <w:rsid w:val="00242745"/>
    <w:rsid w:val="00243A8A"/>
    <w:rsid w:val="00244761"/>
    <w:rsid w:val="00244E44"/>
    <w:rsid w:val="0024793B"/>
    <w:rsid w:val="002512DF"/>
    <w:rsid w:val="00254301"/>
    <w:rsid w:val="00254DCD"/>
    <w:rsid w:val="00256570"/>
    <w:rsid w:val="00260EAE"/>
    <w:rsid w:val="002723B7"/>
    <w:rsid w:val="00283A54"/>
    <w:rsid w:val="00283A66"/>
    <w:rsid w:val="00290367"/>
    <w:rsid w:val="00294CF9"/>
    <w:rsid w:val="002976BB"/>
    <w:rsid w:val="002A3C70"/>
    <w:rsid w:val="002A41B2"/>
    <w:rsid w:val="002A6D1E"/>
    <w:rsid w:val="002B248E"/>
    <w:rsid w:val="002B46D5"/>
    <w:rsid w:val="002B4F82"/>
    <w:rsid w:val="002B5761"/>
    <w:rsid w:val="002C10F2"/>
    <w:rsid w:val="002C28FB"/>
    <w:rsid w:val="002C5C6B"/>
    <w:rsid w:val="002C7858"/>
    <w:rsid w:val="002D0DD5"/>
    <w:rsid w:val="002D16DD"/>
    <w:rsid w:val="002D5BCA"/>
    <w:rsid w:val="002D6285"/>
    <w:rsid w:val="002D7289"/>
    <w:rsid w:val="002E007F"/>
    <w:rsid w:val="002E31AB"/>
    <w:rsid w:val="002E4034"/>
    <w:rsid w:val="002E42FE"/>
    <w:rsid w:val="002E59A5"/>
    <w:rsid w:val="002E7A98"/>
    <w:rsid w:val="002F17CB"/>
    <w:rsid w:val="002F342D"/>
    <w:rsid w:val="003015D8"/>
    <w:rsid w:val="00302A8A"/>
    <w:rsid w:val="00307D23"/>
    <w:rsid w:val="00320183"/>
    <w:rsid w:val="00320FFC"/>
    <w:rsid w:val="003243B0"/>
    <w:rsid w:val="00326FC9"/>
    <w:rsid w:val="00327721"/>
    <w:rsid w:val="00330CCB"/>
    <w:rsid w:val="003362BF"/>
    <w:rsid w:val="00342265"/>
    <w:rsid w:val="00346C05"/>
    <w:rsid w:val="003569F3"/>
    <w:rsid w:val="00365437"/>
    <w:rsid w:val="003755F1"/>
    <w:rsid w:val="00375D14"/>
    <w:rsid w:val="0037637E"/>
    <w:rsid w:val="00380BCF"/>
    <w:rsid w:val="00384DFD"/>
    <w:rsid w:val="00385777"/>
    <w:rsid w:val="00385E34"/>
    <w:rsid w:val="003871C0"/>
    <w:rsid w:val="00392135"/>
    <w:rsid w:val="0039785F"/>
    <w:rsid w:val="003A0E93"/>
    <w:rsid w:val="003A11D1"/>
    <w:rsid w:val="003A1A24"/>
    <w:rsid w:val="003A1C39"/>
    <w:rsid w:val="003A5362"/>
    <w:rsid w:val="003A6DB6"/>
    <w:rsid w:val="003A71B2"/>
    <w:rsid w:val="003B0778"/>
    <w:rsid w:val="003B5CFF"/>
    <w:rsid w:val="003B5E1B"/>
    <w:rsid w:val="003B6BF1"/>
    <w:rsid w:val="003B7B59"/>
    <w:rsid w:val="003C3FDF"/>
    <w:rsid w:val="003C5021"/>
    <w:rsid w:val="003C57EA"/>
    <w:rsid w:val="003D61AD"/>
    <w:rsid w:val="003D6FE2"/>
    <w:rsid w:val="003E0BB1"/>
    <w:rsid w:val="003E0BF5"/>
    <w:rsid w:val="003E1E55"/>
    <w:rsid w:val="003E3541"/>
    <w:rsid w:val="003E433A"/>
    <w:rsid w:val="003F1F41"/>
    <w:rsid w:val="003F7021"/>
    <w:rsid w:val="00400216"/>
    <w:rsid w:val="004021E7"/>
    <w:rsid w:val="004022DA"/>
    <w:rsid w:val="004051F6"/>
    <w:rsid w:val="00405C25"/>
    <w:rsid w:val="00407D24"/>
    <w:rsid w:val="004102B4"/>
    <w:rsid w:val="00410C69"/>
    <w:rsid w:val="00411437"/>
    <w:rsid w:val="00414823"/>
    <w:rsid w:val="00415D9D"/>
    <w:rsid w:val="00416588"/>
    <w:rsid w:val="00423AC1"/>
    <w:rsid w:val="004246B5"/>
    <w:rsid w:val="004321E3"/>
    <w:rsid w:val="00433A5E"/>
    <w:rsid w:val="004347C4"/>
    <w:rsid w:val="00437287"/>
    <w:rsid w:val="00445697"/>
    <w:rsid w:val="00445E7C"/>
    <w:rsid w:val="004513CD"/>
    <w:rsid w:val="00462229"/>
    <w:rsid w:val="00465EB3"/>
    <w:rsid w:val="00466998"/>
    <w:rsid w:val="00467193"/>
    <w:rsid w:val="00476830"/>
    <w:rsid w:val="00480919"/>
    <w:rsid w:val="00481B13"/>
    <w:rsid w:val="004844FE"/>
    <w:rsid w:val="0048787B"/>
    <w:rsid w:val="00487B83"/>
    <w:rsid w:val="00491485"/>
    <w:rsid w:val="00494DB4"/>
    <w:rsid w:val="004A1359"/>
    <w:rsid w:val="004A4061"/>
    <w:rsid w:val="004A58F2"/>
    <w:rsid w:val="004A6715"/>
    <w:rsid w:val="004A7A25"/>
    <w:rsid w:val="004B5216"/>
    <w:rsid w:val="004C3470"/>
    <w:rsid w:val="004D13B7"/>
    <w:rsid w:val="004D3A92"/>
    <w:rsid w:val="004E4146"/>
    <w:rsid w:val="004E443A"/>
    <w:rsid w:val="004E507A"/>
    <w:rsid w:val="004E7B8B"/>
    <w:rsid w:val="004F0C44"/>
    <w:rsid w:val="004F7347"/>
    <w:rsid w:val="005004FE"/>
    <w:rsid w:val="005022C8"/>
    <w:rsid w:val="00505B52"/>
    <w:rsid w:val="00505C90"/>
    <w:rsid w:val="00510548"/>
    <w:rsid w:val="00511DFA"/>
    <w:rsid w:val="00514E2F"/>
    <w:rsid w:val="00517273"/>
    <w:rsid w:val="00521057"/>
    <w:rsid w:val="00521D18"/>
    <w:rsid w:val="00522702"/>
    <w:rsid w:val="00523309"/>
    <w:rsid w:val="005235BA"/>
    <w:rsid w:val="00524D5E"/>
    <w:rsid w:val="00526109"/>
    <w:rsid w:val="005276E3"/>
    <w:rsid w:val="00532BA4"/>
    <w:rsid w:val="00532CC3"/>
    <w:rsid w:val="0053561A"/>
    <w:rsid w:val="00535D75"/>
    <w:rsid w:val="00536186"/>
    <w:rsid w:val="0053759A"/>
    <w:rsid w:val="005428E8"/>
    <w:rsid w:val="00542AEC"/>
    <w:rsid w:val="00546677"/>
    <w:rsid w:val="00551527"/>
    <w:rsid w:val="00553BFC"/>
    <w:rsid w:val="00555976"/>
    <w:rsid w:val="00555B66"/>
    <w:rsid w:val="00555BC7"/>
    <w:rsid w:val="00562542"/>
    <w:rsid w:val="00562A87"/>
    <w:rsid w:val="00564737"/>
    <w:rsid w:val="00567E55"/>
    <w:rsid w:val="00573AE4"/>
    <w:rsid w:val="00574AD9"/>
    <w:rsid w:val="0058153F"/>
    <w:rsid w:val="0058429F"/>
    <w:rsid w:val="005857F0"/>
    <w:rsid w:val="005858DA"/>
    <w:rsid w:val="0058654F"/>
    <w:rsid w:val="00590374"/>
    <w:rsid w:val="00590F56"/>
    <w:rsid w:val="0059190A"/>
    <w:rsid w:val="00592AB5"/>
    <w:rsid w:val="00593EC8"/>
    <w:rsid w:val="00597A36"/>
    <w:rsid w:val="005A127F"/>
    <w:rsid w:val="005A2FEA"/>
    <w:rsid w:val="005B57A0"/>
    <w:rsid w:val="005B5C27"/>
    <w:rsid w:val="005B681A"/>
    <w:rsid w:val="005B75ED"/>
    <w:rsid w:val="005C2DA0"/>
    <w:rsid w:val="005C671B"/>
    <w:rsid w:val="005C7475"/>
    <w:rsid w:val="005C7978"/>
    <w:rsid w:val="005D6EF9"/>
    <w:rsid w:val="005D7733"/>
    <w:rsid w:val="005E0B5C"/>
    <w:rsid w:val="005E22AB"/>
    <w:rsid w:val="005E2ED2"/>
    <w:rsid w:val="005E366C"/>
    <w:rsid w:val="005E4296"/>
    <w:rsid w:val="005E7431"/>
    <w:rsid w:val="005F5265"/>
    <w:rsid w:val="005F5597"/>
    <w:rsid w:val="005F6124"/>
    <w:rsid w:val="006028CD"/>
    <w:rsid w:val="006030D2"/>
    <w:rsid w:val="006033BC"/>
    <w:rsid w:val="0061221C"/>
    <w:rsid w:val="0061281E"/>
    <w:rsid w:val="00612992"/>
    <w:rsid w:val="00622D9F"/>
    <w:rsid w:val="00623F67"/>
    <w:rsid w:val="00626B0D"/>
    <w:rsid w:val="00630037"/>
    <w:rsid w:val="00633389"/>
    <w:rsid w:val="0063469E"/>
    <w:rsid w:val="00636E7F"/>
    <w:rsid w:val="0063719C"/>
    <w:rsid w:val="00643DAF"/>
    <w:rsid w:val="00643FED"/>
    <w:rsid w:val="006450E7"/>
    <w:rsid w:val="00656C0A"/>
    <w:rsid w:val="0066369A"/>
    <w:rsid w:val="00663B67"/>
    <w:rsid w:val="006665CC"/>
    <w:rsid w:val="00666D38"/>
    <w:rsid w:val="00670C74"/>
    <w:rsid w:val="00670EBA"/>
    <w:rsid w:val="00673DF6"/>
    <w:rsid w:val="00674C5F"/>
    <w:rsid w:val="00681A40"/>
    <w:rsid w:val="00683F1A"/>
    <w:rsid w:val="0068412F"/>
    <w:rsid w:val="006843D4"/>
    <w:rsid w:val="00695522"/>
    <w:rsid w:val="006A1E80"/>
    <w:rsid w:val="006A4B03"/>
    <w:rsid w:val="006A5D1B"/>
    <w:rsid w:val="006A6B45"/>
    <w:rsid w:val="006A756F"/>
    <w:rsid w:val="006A7900"/>
    <w:rsid w:val="006B10B1"/>
    <w:rsid w:val="006B33ED"/>
    <w:rsid w:val="006B5969"/>
    <w:rsid w:val="006C0126"/>
    <w:rsid w:val="006C03B9"/>
    <w:rsid w:val="006C07E3"/>
    <w:rsid w:val="006C0C6C"/>
    <w:rsid w:val="006C5238"/>
    <w:rsid w:val="006C796D"/>
    <w:rsid w:val="006D0719"/>
    <w:rsid w:val="006D71DB"/>
    <w:rsid w:val="006E165F"/>
    <w:rsid w:val="006E166D"/>
    <w:rsid w:val="006E1CA9"/>
    <w:rsid w:val="006E1E4E"/>
    <w:rsid w:val="006F1F15"/>
    <w:rsid w:val="006F1F4B"/>
    <w:rsid w:val="006F2B7F"/>
    <w:rsid w:val="006F536E"/>
    <w:rsid w:val="00702C44"/>
    <w:rsid w:val="0071122E"/>
    <w:rsid w:val="007130A3"/>
    <w:rsid w:val="007211A0"/>
    <w:rsid w:val="00722182"/>
    <w:rsid w:val="00722C75"/>
    <w:rsid w:val="0072307F"/>
    <w:rsid w:val="007236D5"/>
    <w:rsid w:val="007263C1"/>
    <w:rsid w:val="0073027B"/>
    <w:rsid w:val="0073148A"/>
    <w:rsid w:val="0073659B"/>
    <w:rsid w:val="00741CDF"/>
    <w:rsid w:val="007423E6"/>
    <w:rsid w:val="00742B2F"/>
    <w:rsid w:val="00742FB6"/>
    <w:rsid w:val="00750D16"/>
    <w:rsid w:val="0076372F"/>
    <w:rsid w:val="00767280"/>
    <w:rsid w:val="00770EE5"/>
    <w:rsid w:val="00787F4E"/>
    <w:rsid w:val="007908A3"/>
    <w:rsid w:val="007910AD"/>
    <w:rsid w:val="00794958"/>
    <w:rsid w:val="007A1AFD"/>
    <w:rsid w:val="007A6A99"/>
    <w:rsid w:val="007A7D9A"/>
    <w:rsid w:val="007B28F4"/>
    <w:rsid w:val="007B2C74"/>
    <w:rsid w:val="007B2CEF"/>
    <w:rsid w:val="007B30BD"/>
    <w:rsid w:val="007C0202"/>
    <w:rsid w:val="007C0D6D"/>
    <w:rsid w:val="007C1604"/>
    <w:rsid w:val="007C194A"/>
    <w:rsid w:val="007C3F73"/>
    <w:rsid w:val="007C5F37"/>
    <w:rsid w:val="007D07F3"/>
    <w:rsid w:val="007D2373"/>
    <w:rsid w:val="007D5A24"/>
    <w:rsid w:val="007D6A48"/>
    <w:rsid w:val="007E0C19"/>
    <w:rsid w:val="007E1B84"/>
    <w:rsid w:val="007E4C16"/>
    <w:rsid w:val="007E5811"/>
    <w:rsid w:val="007E73AE"/>
    <w:rsid w:val="007F0A81"/>
    <w:rsid w:val="007F3D1E"/>
    <w:rsid w:val="007F4BDC"/>
    <w:rsid w:val="008003B6"/>
    <w:rsid w:val="008009CB"/>
    <w:rsid w:val="0080150E"/>
    <w:rsid w:val="008017F0"/>
    <w:rsid w:val="00807360"/>
    <w:rsid w:val="00812386"/>
    <w:rsid w:val="00813480"/>
    <w:rsid w:val="0081414B"/>
    <w:rsid w:val="00817AA7"/>
    <w:rsid w:val="00824162"/>
    <w:rsid w:val="00827122"/>
    <w:rsid w:val="008308D2"/>
    <w:rsid w:val="0083164D"/>
    <w:rsid w:val="00847077"/>
    <w:rsid w:val="00847BA5"/>
    <w:rsid w:val="008501BB"/>
    <w:rsid w:val="00850769"/>
    <w:rsid w:val="00854618"/>
    <w:rsid w:val="00854C38"/>
    <w:rsid w:val="008552BD"/>
    <w:rsid w:val="00857996"/>
    <w:rsid w:val="0086011A"/>
    <w:rsid w:val="00861FA3"/>
    <w:rsid w:val="00862F42"/>
    <w:rsid w:val="00864719"/>
    <w:rsid w:val="00870CB5"/>
    <w:rsid w:val="00870F3C"/>
    <w:rsid w:val="008713D3"/>
    <w:rsid w:val="00872A1A"/>
    <w:rsid w:val="00874437"/>
    <w:rsid w:val="00884EC4"/>
    <w:rsid w:val="008918C4"/>
    <w:rsid w:val="00891D89"/>
    <w:rsid w:val="0089265F"/>
    <w:rsid w:val="00893317"/>
    <w:rsid w:val="00895F0D"/>
    <w:rsid w:val="00896728"/>
    <w:rsid w:val="008A2684"/>
    <w:rsid w:val="008A3A05"/>
    <w:rsid w:val="008A510F"/>
    <w:rsid w:val="008A5E50"/>
    <w:rsid w:val="008B7CD7"/>
    <w:rsid w:val="008C7615"/>
    <w:rsid w:val="008D150A"/>
    <w:rsid w:val="008D5336"/>
    <w:rsid w:val="008E10A3"/>
    <w:rsid w:val="008E275E"/>
    <w:rsid w:val="008E38DA"/>
    <w:rsid w:val="008E5061"/>
    <w:rsid w:val="008E58A6"/>
    <w:rsid w:val="008E73B1"/>
    <w:rsid w:val="008F35ED"/>
    <w:rsid w:val="008F6BC7"/>
    <w:rsid w:val="00901DE2"/>
    <w:rsid w:val="009032F3"/>
    <w:rsid w:val="0090379A"/>
    <w:rsid w:val="00904D5B"/>
    <w:rsid w:val="00906146"/>
    <w:rsid w:val="00912580"/>
    <w:rsid w:val="009128CC"/>
    <w:rsid w:val="009147F5"/>
    <w:rsid w:val="00914CD1"/>
    <w:rsid w:val="009159A9"/>
    <w:rsid w:val="00916E21"/>
    <w:rsid w:val="0092010F"/>
    <w:rsid w:val="00922230"/>
    <w:rsid w:val="00924F6D"/>
    <w:rsid w:val="009327A3"/>
    <w:rsid w:val="0093417A"/>
    <w:rsid w:val="009349A3"/>
    <w:rsid w:val="00934DE8"/>
    <w:rsid w:val="0093731E"/>
    <w:rsid w:val="00940195"/>
    <w:rsid w:val="0094172B"/>
    <w:rsid w:val="00943124"/>
    <w:rsid w:val="00952D7F"/>
    <w:rsid w:val="009554DB"/>
    <w:rsid w:val="009563E8"/>
    <w:rsid w:val="00956E27"/>
    <w:rsid w:val="00957E97"/>
    <w:rsid w:val="00960CAD"/>
    <w:rsid w:val="009619F9"/>
    <w:rsid w:val="00961FBD"/>
    <w:rsid w:val="00963FC4"/>
    <w:rsid w:val="0096652F"/>
    <w:rsid w:val="00966819"/>
    <w:rsid w:val="00975CD2"/>
    <w:rsid w:val="00976159"/>
    <w:rsid w:val="00976B5B"/>
    <w:rsid w:val="0098160B"/>
    <w:rsid w:val="00984FE5"/>
    <w:rsid w:val="009946D3"/>
    <w:rsid w:val="00995454"/>
    <w:rsid w:val="00995BC8"/>
    <w:rsid w:val="009A19F9"/>
    <w:rsid w:val="009A2523"/>
    <w:rsid w:val="009A3D13"/>
    <w:rsid w:val="009A627D"/>
    <w:rsid w:val="009B055F"/>
    <w:rsid w:val="009B0A07"/>
    <w:rsid w:val="009B2622"/>
    <w:rsid w:val="009B3048"/>
    <w:rsid w:val="009B3A0D"/>
    <w:rsid w:val="009B55C9"/>
    <w:rsid w:val="009C61E9"/>
    <w:rsid w:val="009C7798"/>
    <w:rsid w:val="009D266B"/>
    <w:rsid w:val="009D451A"/>
    <w:rsid w:val="009D5DAA"/>
    <w:rsid w:val="009D6004"/>
    <w:rsid w:val="009D74BF"/>
    <w:rsid w:val="009D7F4D"/>
    <w:rsid w:val="009E0F53"/>
    <w:rsid w:val="009E15DC"/>
    <w:rsid w:val="009E1639"/>
    <w:rsid w:val="009E1E39"/>
    <w:rsid w:val="009E2DE0"/>
    <w:rsid w:val="009E69E3"/>
    <w:rsid w:val="009E7A32"/>
    <w:rsid w:val="009E7D8F"/>
    <w:rsid w:val="009F0D23"/>
    <w:rsid w:val="009F100B"/>
    <w:rsid w:val="009F35E8"/>
    <w:rsid w:val="009F5273"/>
    <w:rsid w:val="00A00AC3"/>
    <w:rsid w:val="00A0379D"/>
    <w:rsid w:val="00A06B5B"/>
    <w:rsid w:val="00A10FB7"/>
    <w:rsid w:val="00A17B56"/>
    <w:rsid w:val="00A202D3"/>
    <w:rsid w:val="00A20D50"/>
    <w:rsid w:val="00A22032"/>
    <w:rsid w:val="00A222D5"/>
    <w:rsid w:val="00A31079"/>
    <w:rsid w:val="00A3640D"/>
    <w:rsid w:val="00A378E3"/>
    <w:rsid w:val="00A41ED8"/>
    <w:rsid w:val="00A42067"/>
    <w:rsid w:val="00A433E0"/>
    <w:rsid w:val="00A433FE"/>
    <w:rsid w:val="00A449D8"/>
    <w:rsid w:val="00A463BD"/>
    <w:rsid w:val="00A4687A"/>
    <w:rsid w:val="00A47707"/>
    <w:rsid w:val="00A47939"/>
    <w:rsid w:val="00A54F6E"/>
    <w:rsid w:val="00A567AC"/>
    <w:rsid w:val="00A63C6D"/>
    <w:rsid w:val="00A64C22"/>
    <w:rsid w:val="00A66D6B"/>
    <w:rsid w:val="00A67EDF"/>
    <w:rsid w:val="00A732A6"/>
    <w:rsid w:val="00A80115"/>
    <w:rsid w:val="00A82621"/>
    <w:rsid w:val="00A85AD3"/>
    <w:rsid w:val="00A90E1C"/>
    <w:rsid w:val="00A93123"/>
    <w:rsid w:val="00A96CF6"/>
    <w:rsid w:val="00AA1513"/>
    <w:rsid w:val="00AA4590"/>
    <w:rsid w:val="00AA5F22"/>
    <w:rsid w:val="00AA66DB"/>
    <w:rsid w:val="00AA6EF8"/>
    <w:rsid w:val="00AB1329"/>
    <w:rsid w:val="00AB5A5A"/>
    <w:rsid w:val="00AB7C29"/>
    <w:rsid w:val="00AC0D56"/>
    <w:rsid w:val="00AC3653"/>
    <w:rsid w:val="00AC54AA"/>
    <w:rsid w:val="00AC6A8A"/>
    <w:rsid w:val="00AD380A"/>
    <w:rsid w:val="00AD5AAE"/>
    <w:rsid w:val="00AD6316"/>
    <w:rsid w:val="00AD7058"/>
    <w:rsid w:val="00AE2398"/>
    <w:rsid w:val="00AF0933"/>
    <w:rsid w:val="00AF2AEB"/>
    <w:rsid w:val="00AF60D9"/>
    <w:rsid w:val="00AF66FA"/>
    <w:rsid w:val="00AF7C6F"/>
    <w:rsid w:val="00B07369"/>
    <w:rsid w:val="00B13BE1"/>
    <w:rsid w:val="00B2376C"/>
    <w:rsid w:val="00B2553E"/>
    <w:rsid w:val="00B41637"/>
    <w:rsid w:val="00B44CC7"/>
    <w:rsid w:val="00B5041E"/>
    <w:rsid w:val="00B513AB"/>
    <w:rsid w:val="00B5172D"/>
    <w:rsid w:val="00B546EB"/>
    <w:rsid w:val="00B57805"/>
    <w:rsid w:val="00B616C3"/>
    <w:rsid w:val="00B627A6"/>
    <w:rsid w:val="00B64DDF"/>
    <w:rsid w:val="00B6528D"/>
    <w:rsid w:val="00B72656"/>
    <w:rsid w:val="00B75727"/>
    <w:rsid w:val="00B757C6"/>
    <w:rsid w:val="00B76EF4"/>
    <w:rsid w:val="00B83D60"/>
    <w:rsid w:val="00B849D6"/>
    <w:rsid w:val="00B85C60"/>
    <w:rsid w:val="00B86CEA"/>
    <w:rsid w:val="00B879C2"/>
    <w:rsid w:val="00B9395C"/>
    <w:rsid w:val="00B959AE"/>
    <w:rsid w:val="00B9638E"/>
    <w:rsid w:val="00B971C7"/>
    <w:rsid w:val="00B97FC4"/>
    <w:rsid w:val="00BA1563"/>
    <w:rsid w:val="00BA1864"/>
    <w:rsid w:val="00BA2ECD"/>
    <w:rsid w:val="00BB0F60"/>
    <w:rsid w:val="00BB1B1E"/>
    <w:rsid w:val="00BB2618"/>
    <w:rsid w:val="00BB305D"/>
    <w:rsid w:val="00BC5873"/>
    <w:rsid w:val="00BD080C"/>
    <w:rsid w:val="00BE238E"/>
    <w:rsid w:val="00BE3816"/>
    <w:rsid w:val="00BE5BC9"/>
    <w:rsid w:val="00BE5C49"/>
    <w:rsid w:val="00BF122E"/>
    <w:rsid w:val="00BF33AF"/>
    <w:rsid w:val="00BF7B41"/>
    <w:rsid w:val="00C10E80"/>
    <w:rsid w:val="00C12330"/>
    <w:rsid w:val="00C1493B"/>
    <w:rsid w:val="00C1503C"/>
    <w:rsid w:val="00C175B7"/>
    <w:rsid w:val="00C2067B"/>
    <w:rsid w:val="00C23F3B"/>
    <w:rsid w:val="00C31331"/>
    <w:rsid w:val="00C35B92"/>
    <w:rsid w:val="00C410E7"/>
    <w:rsid w:val="00C41931"/>
    <w:rsid w:val="00C41F76"/>
    <w:rsid w:val="00C437B4"/>
    <w:rsid w:val="00C44812"/>
    <w:rsid w:val="00C45867"/>
    <w:rsid w:val="00C46197"/>
    <w:rsid w:val="00C46CED"/>
    <w:rsid w:val="00C5040C"/>
    <w:rsid w:val="00C545EA"/>
    <w:rsid w:val="00C55276"/>
    <w:rsid w:val="00C57632"/>
    <w:rsid w:val="00C61E53"/>
    <w:rsid w:val="00C6665F"/>
    <w:rsid w:val="00C7088B"/>
    <w:rsid w:val="00C71016"/>
    <w:rsid w:val="00C71AAD"/>
    <w:rsid w:val="00C71D70"/>
    <w:rsid w:val="00C81032"/>
    <w:rsid w:val="00C8120B"/>
    <w:rsid w:val="00C82CDE"/>
    <w:rsid w:val="00C84BC9"/>
    <w:rsid w:val="00C92A68"/>
    <w:rsid w:val="00C94719"/>
    <w:rsid w:val="00C96B4B"/>
    <w:rsid w:val="00C97CDC"/>
    <w:rsid w:val="00CB25FE"/>
    <w:rsid w:val="00CB26A8"/>
    <w:rsid w:val="00CB2D6F"/>
    <w:rsid w:val="00CB518D"/>
    <w:rsid w:val="00CC4394"/>
    <w:rsid w:val="00CC67CB"/>
    <w:rsid w:val="00CD4031"/>
    <w:rsid w:val="00CD55CE"/>
    <w:rsid w:val="00CD56D4"/>
    <w:rsid w:val="00CD5B54"/>
    <w:rsid w:val="00CD675D"/>
    <w:rsid w:val="00CE6792"/>
    <w:rsid w:val="00CE738A"/>
    <w:rsid w:val="00CE7C6E"/>
    <w:rsid w:val="00CF1AAC"/>
    <w:rsid w:val="00CF21E1"/>
    <w:rsid w:val="00CF2C13"/>
    <w:rsid w:val="00D0729E"/>
    <w:rsid w:val="00D0762C"/>
    <w:rsid w:val="00D13D1D"/>
    <w:rsid w:val="00D15292"/>
    <w:rsid w:val="00D1745A"/>
    <w:rsid w:val="00D213D6"/>
    <w:rsid w:val="00D268D0"/>
    <w:rsid w:val="00D323DC"/>
    <w:rsid w:val="00D36204"/>
    <w:rsid w:val="00D36D94"/>
    <w:rsid w:val="00D43B3E"/>
    <w:rsid w:val="00D44BAD"/>
    <w:rsid w:val="00D45743"/>
    <w:rsid w:val="00D5059B"/>
    <w:rsid w:val="00D5077A"/>
    <w:rsid w:val="00D5113A"/>
    <w:rsid w:val="00D51401"/>
    <w:rsid w:val="00D51BB8"/>
    <w:rsid w:val="00D535F7"/>
    <w:rsid w:val="00D53E28"/>
    <w:rsid w:val="00D5532E"/>
    <w:rsid w:val="00D553E2"/>
    <w:rsid w:val="00D63C08"/>
    <w:rsid w:val="00D6430A"/>
    <w:rsid w:val="00D64DDC"/>
    <w:rsid w:val="00D6547A"/>
    <w:rsid w:val="00D7612C"/>
    <w:rsid w:val="00D7760C"/>
    <w:rsid w:val="00D94740"/>
    <w:rsid w:val="00D953E1"/>
    <w:rsid w:val="00DA042F"/>
    <w:rsid w:val="00DA1201"/>
    <w:rsid w:val="00DA404C"/>
    <w:rsid w:val="00DA7849"/>
    <w:rsid w:val="00DB0424"/>
    <w:rsid w:val="00DB06E3"/>
    <w:rsid w:val="00DB280E"/>
    <w:rsid w:val="00DC15F2"/>
    <w:rsid w:val="00DC2C8E"/>
    <w:rsid w:val="00DD3371"/>
    <w:rsid w:val="00DD5D59"/>
    <w:rsid w:val="00DE1A98"/>
    <w:rsid w:val="00DE5AB8"/>
    <w:rsid w:val="00DE7C4A"/>
    <w:rsid w:val="00DF38F1"/>
    <w:rsid w:val="00E01053"/>
    <w:rsid w:val="00E02565"/>
    <w:rsid w:val="00E03523"/>
    <w:rsid w:val="00E045ED"/>
    <w:rsid w:val="00E0672F"/>
    <w:rsid w:val="00E11DF8"/>
    <w:rsid w:val="00E13574"/>
    <w:rsid w:val="00E14E3A"/>
    <w:rsid w:val="00E154EC"/>
    <w:rsid w:val="00E20734"/>
    <w:rsid w:val="00E273F2"/>
    <w:rsid w:val="00E3182A"/>
    <w:rsid w:val="00E31CB1"/>
    <w:rsid w:val="00E33CDA"/>
    <w:rsid w:val="00E45791"/>
    <w:rsid w:val="00E54972"/>
    <w:rsid w:val="00E6090B"/>
    <w:rsid w:val="00E64277"/>
    <w:rsid w:val="00E64422"/>
    <w:rsid w:val="00E654C5"/>
    <w:rsid w:val="00E66F19"/>
    <w:rsid w:val="00E6723F"/>
    <w:rsid w:val="00E72294"/>
    <w:rsid w:val="00E726EF"/>
    <w:rsid w:val="00E750BC"/>
    <w:rsid w:val="00E77CB1"/>
    <w:rsid w:val="00E824F7"/>
    <w:rsid w:val="00E83022"/>
    <w:rsid w:val="00E83684"/>
    <w:rsid w:val="00E91B03"/>
    <w:rsid w:val="00E93EE6"/>
    <w:rsid w:val="00EA173D"/>
    <w:rsid w:val="00EA283E"/>
    <w:rsid w:val="00EA465D"/>
    <w:rsid w:val="00EA57E5"/>
    <w:rsid w:val="00EA5D81"/>
    <w:rsid w:val="00EA65E5"/>
    <w:rsid w:val="00EA7214"/>
    <w:rsid w:val="00EB076B"/>
    <w:rsid w:val="00EB20F8"/>
    <w:rsid w:val="00EB7DBA"/>
    <w:rsid w:val="00EC0653"/>
    <w:rsid w:val="00EC3469"/>
    <w:rsid w:val="00EC4BA3"/>
    <w:rsid w:val="00EC6662"/>
    <w:rsid w:val="00ED022E"/>
    <w:rsid w:val="00ED7047"/>
    <w:rsid w:val="00EE00FC"/>
    <w:rsid w:val="00EE7960"/>
    <w:rsid w:val="00EF7A20"/>
    <w:rsid w:val="00EF7F30"/>
    <w:rsid w:val="00F00207"/>
    <w:rsid w:val="00F02B7F"/>
    <w:rsid w:val="00F05D07"/>
    <w:rsid w:val="00F05FE4"/>
    <w:rsid w:val="00F160CE"/>
    <w:rsid w:val="00F213B2"/>
    <w:rsid w:val="00F22BC8"/>
    <w:rsid w:val="00F2333B"/>
    <w:rsid w:val="00F2347F"/>
    <w:rsid w:val="00F25210"/>
    <w:rsid w:val="00F25FC6"/>
    <w:rsid w:val="00F3159E"/>
    <w:rsid w:val="00F33112"/>
    <w:rsid w:val="00F362C6"/>
    <w:rsid w:val="00F36FB8"/>
    <w:rsid w:val="00F4038F"/>
    <w:rsid w:val="00F40C78"/>
    <w:rsid w:val="00F41362"/>
    <w:rsid w:val="00F5444F"/>
    <w:rsid w:val="00F57058"/>
    <w:rsid w:val="00F571BB"/>
    <w:rsid w:val="00F61785"/>
    <w:rsid w:val="00F63883"/>
    <w:rsid w:val="00F63D99"/>
    <w:rsid w:val="00F66AC2"/>
    <w:rsid w:val="00F66ADE"/>
    <w:rsid w:val="00F672BD"/>
    <w:rsid w:val="00F6771A"/>
    <w:rsid w:val="00F705BF"/>
    <w:rsid w:val="00F80905"/>
    <w:rsid w:val="00F8503E"/>
    <w:rsid w:val="00F86C09"/>
    <w:rsid w:val="00F9035C"/>
    <w:rsid w:val="00F914AA"/>
    <w:rsid w:val="00F915A3"/>
    <w:rsid w:val="00F93BAC"/>
    <w:rsid w:val="00FB0877"/>
    <w:rsid w:val="00FB13C1"/>
    <w:rsid w:val="00FB3B38"/>
    <w:rsid w:val="00FB505C"/>
    <w:rsid w:val="00FB546E"/>
    <w:rsid w:val="00FB5CE6"/>
    <w:rsid w:val="00FC0956"/>
    <w:rsid w:val="00FC3C88"/>
    <w:rsid w:val="00FD0A79"/>
    <w:rsid w:val="00FD5112"/>
    <w:rsid w:val="00FE5250"/>
    <w:rsid w:val="00FE7356"/>
    <w:rsid w:val="00FF21DB"/>
    <w:rsid w:val="00FF6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2">
    <w:name w:val="Normal"/>
    <w:qFormat/>
    <w:rsid w:val="00D44BAD"/>
    <w:pPr>
      <w:widowControl w:val="0"/>
    </w:pPr>
    <w:rPr>
      <w:kern w:val="2"/>
      <w:sz w:val="21"/>
      <w:szCs w:val="21"/>
    </w:rPr>
  </w:style>
  <w:style w:type="paragraph" w:styleId="1">
    <w:name w:val="heading 1"/>
    <w:basedOn w:val="a2"/>
    <w:next w:val="Paragraph"/>
    <w:link w:val="10"/>
    <w:uiPriority w:val="99"/>
    <w:qFormat/>
    <w:rsid w:val="002022AE"/>
    <w:pPr>
      <w:tabs>
        <w:tab w:val="left" w:pos="495"/>
      </w:tabs>
      <w:ind w:left="493" w:hanging="493"/>
      <w:jc w:val="both"/>
      <w:outlineLvl w:val="0"/>
    </w:pPr>
    <w:rPr>
      <w:rFonts w:ascii="Arial" w:eastAsia="ＭＳ ゴシック" w:hAnsi="Arial"/>
      <w:b/>
      <w:kern w:val="16"/>
      <w:sz w:val="28"/>
      <w:szCs w:val="20"/>
    </w:rPr>
  </w:style>
  <w:style w:type="paragraph" w:styleId="21">
    <w:name w:val="heading 2"/>
    <w:basedOn w:val="a2"/>
    <w:next w:val="Paragraph"/>
    <w:link w:val="22"/>
    <w:uiPriority w:val="99"/>
    <w:qFormat/>
    <w:rsid w:val="002022AE"/>
    <w:pPr>
      <w:numPr>
        <w:ilvl w:val="1"/>
        <w:numId w:val="1"/>
      </w:numPr>
      <w:tabs>
        <w:tab w:val="clear" w:pos="360"/>
        <w:tab w:val="left" w:pos="605"/>
      </w:tabs>
      <w:ind w:left="607" w:hanging="607"/>
      <w:jc w:val="both"/>
      <w:outlineLvl w:val="1"/>
    </w:pPr>
    <w:rPr>
      <w:rFonts w:ascii="Arial" w:eastAsia="ＭＳ ゴシック" w:hAnsi="Arial"/>
      <w:b/>
      <w:kern w:val="16"/>
      <w:sz w:val="26"/>
      <w:szCs w:val="20"/>
    </w:rPr>
  </w:style>
  <w:style w:type="paragraph" w:styleId="31">
    <w:name w:val="heading 3"/>
    <w:basedOn w:val="a2"/>
    <w:next w:val="Paragraph"/>
    <w:link w:val="32"/>
    <w:uiPriority w:val="99"/>
    <w:qFormat/>
    <w:rsid w:val="002022AE"/>
    <w:pPr>
      <w:numPr>
        <w:ilvl w:val="2"/>
        <w:numId w:val="1"/>
      </w:numPr>
      <w:tabs>
        <w:tab w:val="clear" w:pos="360"/>
        <w:tab w:val="num" w:pos="771"/>
      </w:tabs>
      <w:ind w:left="771" w:hanging="771"/>
      <w:jc w:val="both"/>
      <w:outlineLvl w:val="2"/>
    </w:pPr>
    <w:rPr>
      <w:rFonts w:ascii="Arial" w:eastAsia="ＭＳ ゴシック" w:hAnsi="Arial"/>
      <w:kern w:val="0"/>
      <w:szCs w:val="20"/>
    </w:rPr>
  </w:style>
  <w:style w:type="paragraph" w:styleId="41">
    <w:name w:val="heading 4"/>
    <w:basedOn w:val="a2"/>
    <w:next w:val="Paragraph"/>
    <w:link w:val="42"/>
    <w:uiPriority w:val="99"/>
    <w:qFormat/>
    <w:rsid w:val="002022AE"/>
    <w:pPr>
      <w:numPr>
        <w:ilvl w:val="3"/>
        <w:numId w:val="1"/>
      </w:numPr>
      <w:tabs>
        <w:tab w:val="clear" w:pos="360"/>
        <w:tab w:val="left" w:pos="990"/>
      </w:tabs>
      <w:ind w:left="992" w:hanging="992"/>
      <w:jc w:val="both"/>
      <w:outlineLvl w:val="3"/>
    </w:pPr>
    <w:rPr>
      <w:b/>
      <w:kern w:val="0"/>
      <w:szCs w:val="20"/>
    </w:rPr>
  </w:style>
  <w:style w:type="paragraph" w:styleId="51">
    <w:name w:val="heading 5"/>
    <w:aliases w:val="項目番号1"/>
    <w:basedOn w:val="a2"/>
    <w:next w:val="Paragraph"/>
    <w:link w:val="52"/>
    <w:uiPriority w:val="99"/>
    <w:qFormat/>
    <w:rsid w:val="002022AE"/>
    <w:pPr>
      <w:numPr>
        <w:ilvl w:val="4"/>
        <w:numId w:val="1"/>
      </w:numPr>
      <w:tabs>
        <w:tab w:val="clear" w:pos="360"/>
        <w:tab w:val="left" w:pos="1210"/>
      </w:tabs>
      <w:ind w:left="1213" w:hanging="1213"/>
      <w:jc w:val="both"/>
      <w:outlineLvl w:val="4"/>
    </w:pPr>
    <w:rPr>
      <w:rFonts w:ascii="Arial" w:eastAsia="ＭＳ ゴシック" w:hAnsi="Arial"/>
      <w:kern w:val="0"/>
      <w:szCs w:val="20"/>
    </w:rPr>
  </w:style>
  <w:style w:type="paragraph" w:styleId="6">
    <w:name w:val="heading 6"/>
    <w:basedOn w:val="a2"/>
    <w:next w:val="Paragraph"/>
    <w:link w:val="60"/>
    <w:uiPriority w:val="99"/>
    <w:qFormat/>
    <w:rsid w:val="002022AE"/>
    <w:pPr>
      <w:numPr>
        <w:ilvl w:val="5"/>
        <w:numId w:val="1"/>
      </w:numPr>
      <w:tabs>
        <w:tab w:val="clear" w:pos="360"/>
        <w:tab w:val="num" w:pos="550"/>
      </w:tabs>
      <w:ind w:left="550" w:hanging="442"/>
      <w:jc w:val="both"/>
      <w:outlineLvl w:val="5"/>
    </w:pPr>
    <w:rPr>
      <w:noProof/>
      <w:kern w:val="16"/>
      <w:sz w:val="24"/>
      <w:szCs w:val="20"/>
    </w:rPr>
  </w:style>
  <w:style w:type="paragraph" w:styleId="7">
    <w:name w:val="heading 7"/>
    <w:basedOn w:val="a2"/>
    <w:next w:val="Paragraph2"/>
    <w:link w:val="70"/>
    <w:uiPriority w:val="99"/>
    <w:qFormat/>
    <w:rsid w:val="002022AE"/>
    <w:pPr>
      <w:numPr>
        <w:ilvl w:val="6"/>
        <w:numId w:val="2"/>
      </w:numPr>
      <w:tabs>
        <w:tab w:val="clear" w:pos="785"/>
        <w:tab w:val="left" w:pos="660"/>
      </w:tabs>
      <w:ind w:left="658" w:hanging="329"/>
      <w:jc w:val="both"/>
      <w:outlineLvl w:val="6"/>
    </w:pPr>
    <w:rPr>
      <w:kern w:val="0"/>
      <w:szCs w:val="20"/>
    </w:rPr>
  </w:style>
  <w:style w:type="paragraph" w:styleId="8">
    <w:name w:val="heading 8"/>
    <w:basedOn w:val="a2"/>
    <w:next w:val="Paragraph2"/>
    <w:link w:val="80"/>
    <w:uiPriority w:val="99"/>
    <w:qFormat/>
    <w:rsid w:val="002022AE"/>
    <w:pPr>
      <w:numPr>
        <w:ilvl w:val="7"/>
        <w:numId w:val="3"/>
      </w:numPr>
      <w:tabs>
        <w:tab w:val="clear" w:pos="1211"/>
        <w:tab w:val="left" w:pos="770"/>
      </w:tabs>
      <w:ind w:left="771" w:hanging="329"/>
      <w:jc w:val="both"/>
      <w:outlineLvl w:val="7"/>
    </w:pPr>
    <w:rPr>
      <w:kern w:val="0"/>
      <w:szCs w:val="20"/>
    </w:rPr>
  </w:style>
  <w:style w:type="paragraph" w:styleId="9">
    <w:name w:val="heading 9"/>
    <w:basedOn w:val="a2"/>
    <w:next w:val="Paragraph3"/>
    <w:link w:val="90"/>
    <w:uiPriority w:val="99"/>
    <w:qFormat/>
    <w:rsid w:val="002022AE"/>
    <w:pPr>
      <w:numPr>
        <w:ilvl w:val="8"/>
        <w:numId w:val="8"/>
      </w:numPr>
      <w:tabs>
        <w:tab w:val="clear" w:pos="1162"/>
        <w:tab w:val="left" w:pos="935"/>
      </w:tabs>
      <w:ind w:left="879" w:hanging="329"/>
      <w:jc w:val="both"/>
      <w:outlineLvl w:val="8"/>
    </w:pPr>
    <w:rPr>
      <w:kern w:val="0"/>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link w:val="1"/>
    <w:uiPriority w:val="99"/>
    <w:locked/>
    <w:rsid w:val="000D6420"/>
    <w:rPr>
      <w:rFonts w:ascii="Arial" w:eastAsia="ＭＳ ゴシック" w:hAnsi="Arial" w:cs="Times New Roman"/>
      <w:b/>
      <w:kern w:val="16"/>
      <w:sz w:val="28"/>
    </w:rPr>
  </w:style>
  <w:style w:type="character" w:customStyle="1" w:styleId="22">
    <w:name w:val="見出し 2 (文字)"/>
    <w:link w:val="21"/>
    <w:uiPriority w:val="99"/>
    <w:locked/>
    <w:rsid w:val="002D16DD"/>
    <w:rPr>
      <w:rFonts w:ascii="Arial" w:eastAsia="ＭＳ ゴシック" w:hAnsi="Arial"/>
      <w:b/>
      <w:kern w:val="16"/>
      <w:sz w:val="26"/>
    </w:rPr>
  </w:style>
  <w:style w:type="character" w:customStyle="1" w:styleId="32">
    <w:name w:val="見出し 3 (文字)"/>
    <w:link w:val="31"/>
    <w:uiPriority w:val="99"/>
    <w:locked/>
    <w:rsid w:val="000D6420"/>
    <w:rPr>
      <w:rFonts w:ascii="Arial" w:eastAsia="ＭＳ ゴシック" w:hAnsi="Arial"/>
      <w:sz w:val="21"/>
    </w:rPr>
  </w:style>
  <w:style w:type="character" w:customStyle="1" w:styleId="42">
    <w:name w:val="見出し 4 (文字)"/>
    <w:link w:val="41"/>
    <w:uiPriority w:val="99"/>
    <w:locked/>
    <w:rsid w:val="000D6420"/>
    <w:rPr>
      <w:b/>
      <w:sz w:val="21"/>
    </w:rPr>
  </w:style>
  <w:style w:type="character" w:customStyle="1" w:styleId="52">
    <w:name w:val="見出し 5 (文字)"/>
    <w:aliases w:val="項目番号1 (文字)"/>
    <w:link w:val="51"/>
    <w:uiPriority w:val="99"/>
    <w:locked/>
    <w:rsid w:val="000D6420"/>
    <w:rPr>
      <w:rFonts w:ascii="Arial" w:eastAsia="ＭＳ ゴシック" w:hAnsi="Arial"/>
      <w:sz w:val="21"/>
    </w:rPr>
  </w:style>
  <w:style w:type="character" w:customStyle="1" w:styleId="60">
    <w:name w:val="見出し 6 (文字)"/>
    <w:link w:val="6"/>
    <w:uiPriority w:val="99"/>
    <w:locked/>
    <w:rsid w:val="00B6528D"/>
    <w:rPr>
      <w:noProof/>
      <w:kern w:val="16"/>
      <w:sz w:val="24"/>
    </w:rPr>
  </w:style>
  <w:style w:type="character" w:customStyle="1" w:styleId="70">
    <w:name w:val="見出し 7 (文字)"/>
    <w:link w:val="7"/>
    <w:uiPriority w:val="99"/>
    <w:locked/>
    <w:rsid w:val="000D6420"/>
    <w:rPr>
      <w:sz w:val="21"/>
    </w:rPr>
  </w:style>
  <w:style w:type="character" w:customStyle="1" w:styleId="80">
    <w:name w:val="見出し 8 (文字)"/>
    <w:link w:val="8"/>
    <w:uiPriority w:val="99"/>
    <w:locked/>
    <w:rsid w:val="000D6420"/>
    <w:rPr>
      <w:sz w:val="21"/>
    </w:rPr>
  </w:style>
  <w:style w:type="character" w:customStyle="1" w:styleId="90">
    <w:name w:val="見出し 9 (文字)"/>
    <w:link w:val="9"/>
    <w:uiPriority w:val="99"/>
    <w:locked/>
    <w:rsid w:val="000D6420"/>
    <w:rPr>
      <w:szCs w:val="21"/>
    </w:rPr>
  </w:style>
  <w:style w:type="paragraph" w:styleId="a6">
    <w:name w:val="Balloon Text"/>
    <w:basedOn w:val="a2"/>
    <w:link w:val="a7"/>
    <w:uiPriority w:val="99"/>
    <w:semiHidden/>
    <w:rsid w:val="00D44BAD"/>
    <w:rPr>
      <w:rFonts w:ascii="Arial" w:eastAsia="ＭＳ ゴシック" w:hAnsi="Arial"/>
      <w:kern w:val="0"/>
      <w:sz w:val="20"/>
      <w:szCs w:val="20"/>
    </w:rPr>
  </w:style>
  <w:style w:type="character" w:customStyle="1" w:styleId="a7">
    <w:name w:val="吹き出し (文字)"/>
    <w:link w:val="a6"/>
    <w:uiPriority w:val="99"/>
    <w:semiHidden/>
    <w:locked/>
    <w:rsid w:val="00D44BAD"/>
    <w:rPr>
      <w:rFonts w:ascii="Arial" w:eastAsia="ＭＳ ゴシック" w:hAnsi="Arial" w:cs="Times New Roman"/>
      <w:kern w:val="0"/>
      <w:sz w:val="20"/>
    </w:rPr>
  </w:style>
  <w:style w:type="character" w:customStyle="1" w:styleId="Instructions">
    <w:name w:val="Instructions (文字)"/>
    <w:link w:val="Instructions0"/>
    <w:uiPriority w:val="99"/>
    <w:locked/>
    <w:rsid w:val="005B57A0"/>
    <w:rPr>
      <w:rFonts w:ascii="Times New Roman" w:hAnsi="Times New Roman"/>
      <w:b/>
      <w:vanish/>
      <w:color w:val="FF0000"/>
      <w:kern w:val="16"/>
      <w:sz w:val="24"/>
      <w:lang w:val="en-US" w:eastAsia="ja-JP"/>
    </w:rPr>
  </w:style>
  <w:style w:type="character" w:customStyle="1" w:styleId="Paragraph0">
    <w:name w:val="Paragraph (文字)"/>
    <w:link w:val="Paragraph"/>
    <w:uiPriority w:val="99"/>
    <w:locked/>
    <w:rsid w:val="007A6A99"/>
    <w:rPr>
      <w:rFonts w:ascii="Times New Roman" w:hAnsi="Times New Roman"/>
      <w:kern w:val="16"/>
      <w:sz w:val="24"/>
      <w:lang w:val="en-US" w:eastAsia="ja-JP"/>
    </w:rPr>
  </w:style>
  <w:style w:type="paragraph" w:customStyle="1" w:styleId="Default">
    <w:name w:val="Default"/>
    <w:uiPriority w:val="99"/>
    <w:rsid w:val="000376CF"/>
    <w:pPr>
      <w:widowControl w:val="0"/>
      <w:autoSpaceDE w:val="0"/>
      <w:autoSpaceDN w:val="0"/>
      <w:adjustRightInd w:val="0"/>
    </w:pPr>
    <w:rPr>
      <w:rFonts w:ascii="ＭＳ ゴシック" w:eastAsia="ＭＳ ゴシック" w:cs="ＭＳ ゴシック"/>
      <w:color w:val="000000"/>
      <w:sz w:val="24"/>
      <w:szCs w:val="24"/>
    </w:rPr>
  </w:style>
  <w:style w:type="paragraph" w:styleId="a8">
    <w:name w:val="footer"/>
    <w:basedOn w:val="a2"/>
    <w:link w:val="a9"/>
    <w:uiPriority w:val="99"/>
    <w:rsid w:val="002022AE"/>
    <w:pPr>
      <w:tabs>
        <w:tab w:val="center" w:pos="4536"/>
        <w:tab w:val="right" w:pos="9073"/>
      </w:tabs>
      <w:snapToGrid w:val="0"/>
      <w:spacing w:line="200" w:lineRule="exact"/>
    </w:pPr>
    <w:rPr>
      <w:kern w:val="16"/>
      <w:sz w:val="18"/>
      <w:szCs w:val="20"/>
    </w:rPr>
  </w:style>
  <w:style w:type="character" w:customStyle="1" w:styleId="a9">
    <w:name w:val="フッター (文字)"/>
    <w:link w:val="a8"/>
    <w:uiPriority w:val="99"/>
    <w:locked/>
    <w:rsid w:val="00C437B4"/>
    <w:rPr>
      <w:rFonts w:cs="Times New Roman"/>
      <w:kern w:val="16"/>
      <w:sz w:val="18"/>
      <w:lang w:val="en-US" w:eastAsia="ja-JP"/>
    </w:rPr>
  </w:style>
  <w:style w:type="character" w:styleId="aa">
    <w:name w:val="page number"/>
    <w:uiPriority w:val="99"/>
    <w:rsid w:val="002022AE"/>
    <w:rPr>
      <w:rFonts w:ascii="Times New Roman" w:eastAsia="ＭＳ 明朝" w:hAnsi="Times New Roman" w:cs="Times New Roman"/>
      <w:color w:val="auto"/>
      <w:spacing w:val="0"/>
      <w:w w:val="100"/>
      <w:kern w:val="16"/>
      <w:position w:val="0"/>
      <w:sz w:val="21"/>
      <w:u w:val="none"/>
      <w:em w:val="none"/>
    </w:rPr>
  </w:style>
  <w:style w:type="paragraph" w:styleId="ab">
    <w:name w:val="header"/>
    <w:basedOn w:val="a2"/>
    <w:link w:val="ac"/>
    <w:uiPriority w:val="99"/>
    <w:rsid w:val="002022AE"/>
    <w:pPr>
      <w:tabs>
        <w:tab w:val="center" w:pos="4536"/>
        <w:tab w:val="right" w:pos="9073"/>
      </w:tabs>
      <w:snapToGrid w:val="0"/>
      <w:spacing w:line="200" w:lineRule="exact"/>
      <w:jc w:val="right"/>
    </w:pPr>
    <w:rPr>
      <w:rFonts w:ascii="Times New Roman" w:hAnsi="Times New Roman"/>
      <w:kern w:val="0"/>
      <w:sz w:val="24"/>
      <w:szCs w:val="20"/>
    </w:rPr>
  </w:style>
  <w:style w:type="character" w:customStyle="1" w:styleId="ac">
    <w:name w:val="ヘッダー (文字)"/>
    <w:link w:val="ab"/>
    <w:uiPriority w:val="99"/>
    <w:semiHidden/>
    <w:locked/>
    <w:rsid w:val="000D6420"/>
    <w:rPr>
      <w:rFonts w:ascii="Times New Roman" w:hAnsi="Times New Roman" w:cs="Times New Roman"/>
      <w:sz w:val="24"/>
    </w:rPr>
  </w:style>
  <w:style w:type="paragraph" w:styleId="ad">
    <w:name w:val="Body Text"/>
    <w:basedOn w:val="a2"/>
    <w:link w:val="ae"/>
    <w:uiPriority w:val="99"/>
    <w:semiHidden/>
    <w:rsid w:val="002022AE"/>
    <w:pPr>
      <w:widowControl/>
    </w:pPr>
    <w:rPr>
      <w:rFonts w:ascii="Times New Roman" w:hAnsi="Times New Roman"/>
      <w:kern w:val="0"/>
      <w:sz w:val="24"/>
      <w:szCs w:val="20"/>
    </w:rPr>
  </w:style>
  <w:style w:type="character" w:customStyle="1" w:styleId="ae">
    <w:name w:val="本文 (文字)"/>
    <w:link w:val="ad"/>
    <w:uiPriority w:val="99"/>
    <w:semiHidden/>
    <w:locked/>
    <w:rsid w:val="000D6420"/>
    <w:rPr>
      <w:rFonts w:ascii="Times New Roman" w:hAnsi="Times New Roman" w:cs="Times New Roman"/>
      <w:sz w:val="24"/>
    </w:rPr>
  </w:style>
  <w:style w:type="character" w:customStyle="1" w:styleId="af">
    <w:name w:val="(文字) (文字)"/>
    <w:uiPriority w:val="99"/>
    <w:rsid w:val="00BA1864"/>
    <w:rPr>
      <w:rFonts w:eastAsia="ＭＳ 明朝"/>
      <w:noProof/>
      <w:kern w:val="16"/>
      <w:sz w:val="24"/>
      <w:lang w:val="en-US" w:eastAsia="ja-JP"/>
    </w:rPr>
  </w:style>
  <w:style w:type="paragraph" w:styleId="23">
    <w:name w:val="Body Text 2"/>
    <w:basedOn w:val="a2"/>
    <w:link w:val="24"/>
    <w:uiPriority w:val="99"/>
    <w:semiHidden/>
    <w:rsid w:val="002022AE"/>
    <w:pPr>
      <w:widowControl/>
      <w:spacing w:line="480" w:lineRule="auto"/>
    </w:pPr>
    <w:rPr>
      <w:rFonts w:ascii="Times New Roman" w:hAnsi="Times New Roman"/>
      <w:kern w:val="0"/>
      <w:sz w:val="24"/>
      <w:szCs w:val="20"/>
    </w:rPr>
  </w:style>
  <w:style w:type="character" w:customStyle="1" w:styleId="24">
    <w:name w:val="本文 2 (文字)"/>
    <w:link w:val="23"/>
    <w:uiPriority w:val="99"/>
    <w:semiHidden/>
    <w:locked/>
    <w:rsid w:val="000D6420"/>
    <w:rPr>
      <w:rFonts w:ascii="Times New Roman" w:hAnsi="Times New Roman" w:cs="Times New Roman"/>
      <w:sz w:val="24"/>
    </w:rPr>
  </w:style>
  <w:style w:type="character" w:customStyle="1" w:styleId="Paragraph20">
    <w:name w:val="Paragraph 2 (文字)"/>
    <w:link w:val="Paragraph2"/>
    <w:uiPriority w:val="99"/>
    <w:locked/>
    <w:rsid w:val="00BF33AF"/>
    <w:rPr>
      <w:rFonts w:eastAsia="ＭＳ 明朝"/>
      <w:kern w:val="16"/>
      <w:sz w:val="24"/>
      <w:lang w:val="en-US" w:eastAsia="ja-JP"/>
    </w:rPr>
  </w:style>
  <w:style w:type="paragraph" w:styleId="af0">
    <w:name w:val="caption"/>
    <w:basedOn w:val="a2"/>
    <w:next w:val="af1"/>
    <w:uiPriority w:val="99"/>
    <w:qFormat/>
    <w:rsid w:val="002022AE"/>
    <w:pPr>
      <w:jc w:val="center"/>
    </w:pPr>
    <w:rPr>
      <w:rFonts w:cs="Arial"/>
      <w:bCs/>
      <w:kern w:val="16"/>
    </w:rPr>
  </w:style>
  <w:style w:type="paragraph" w:styleId="11">
    <w:name w:val="toc 1"/>
    <w:basedOn w:val="a2"/>
    <w:next w:val="af1"/>
    <w:uiPriority w:val="99"/>
    <w:rsid w:val="002022AE"/>
    <w:pPr>
      <w:tabs>
        <w:tab w:val="left" w:pos="330"/>
        <w:tab w:val="right" w:leader="middleDot" w:pos="9072"/>
      </w:tabs>
      <w:jc w:val="both"/>
    </w:pPr>
    <w:rPr>
      <w:b/>
      <w:noProof/>
      <w:kern w:val="16"/>
      <w:szCs w:val="20"/>
    </w:rPr>
  </w:style>
  <w:style w:type="paragraph" w:styleId="25">
    <w:name w:val="toc 2"/>
    <w:basedOn w:val="11"/>
    <w:next w:val="af1"/>
    <w:uiPriority w:val="99"/>
    <w:rsid w:val="002022AE"/>
    <w:pPr>
      <w:tabs>
        <w:tab w:val="clear" w:pos="330"/>
        <w:tab w:val="left" w:pos="770"/>
      </w:tabs>
      <w:ind w:leftChars="100" w:left="100"/>
    </w:pPr>
    <w:rPr>
      <w:b w:val="0"/>
    </w:rPr>
  </w:style>
  <w:style w:type="paragraph" w:styleId="81">
    <w:name w:val="toc 8"/>
    <w:basedOn w:val="a2"/>
    <w:next w:val="Paragraph"/>
    <w:uiPriority w:val="99"/>
    <w:rsid w:val="002022AE"/>
    <w:pPr>
      <w:widowControl/>
      <w:tabs>
        <w:tab w:val="right" w:leader="dot" w:pos="9072"/>
      </w:tabs>
      <w:ind w:left="1214" w:right="567" w:hanging="1004"/>
    </w:pPr>
    <w:rPr>
      <w:kern w:val="0"/>
      <w:szCs w:val="20"/>
    </w:rPr>
  </w:style>
  <w:style w:type="paragraph" w:styleId="33">
    <w:name w:val="toc 3"/>
    <w:basedOn w:val="25"/>
    <w:next w:val="af1"/>
    <w:uiPriority w:val="99"/>
    <w:rsid w:val="002022AE"/>
    <w:pPr>
      <w:tabs>
        <w:tab w:val="clear" w:pos="770"/>
        <w:tab w:val="left" w:pos="1210"/>
      </w:tabs>
      <w:ind w:leftChars="200" w:left="200"/>
    </w:pPr>
  </w:style>
  <w:style w:type="paragraph" w:styleId="43">
    <w:name w:val="toc 4"/>
    <w:basedOn w:val="25"/>
    <w:next w:val="af1"/>
    <w:uiPriority w:val="99"/>
    <w:rsid w:val="002022AE"/>
    <w:pPr>
      <w:tabs>
        <w:tab w:val="clear" w:pos="770"/>
        <w:tab w:val="left" w:pos="1540"/>
      </w:tabs>
      <w:ind w:leftChars="300" w:left="300"/>
    </w:pPr>
  </w:style>
  <w:style w:type="paragraph" w:styleId="53">
    <w:name w:val="toc 5"/>
    <w:basedOn w:val="25"/>
    <w:next w:val="af1"/>
    <w:uiPriority w:val="99"/>
    <w:rsid w:val="002022AE"/>
    <w:pPr>
      <w:tabs>
        <w:tab w:val="clear" w:pos="770"/>
        <w:tab w:val="left" w:pos="1650"/>
      </w:tabs>
      <w:ind w:leftChars="400" w:left="400"/>
    </w:pPr>
  </w:style>
  <w:style w:type="paragraph" w:styleId="61">
    <w:name w:val="toc 6"/>
    <w:basedOn w:val="25"/>
    <w:next w:val="af1"/>
    <w:uiPriority w:val="99"/>
    <w:rsid w:val="002022AE"/>
    <w:pPr>
      <w:tabs>
        <w:tab w:val="clear" w:pos="770"/>
        <w:tab w:val="left" w:pos="1100"/>
      </w:tabs>
      <w:ind w:leftChars="300" w:left="300"/>
    </w:pPr>
  </w:style>
  <w:style w:type="paragraph" w:styleId="71">
    <w:name w:val="toc 7"/>
    <w:basedOn w:val="25"/>
    <w:next w:val="af1"/>
    <w:uiPriority w:val="99"/>
    <w:rsid w:val="002022AE"/>
    <w:pPr>
      <w:tabs>
        <w:tab w:val="clear" w:pos="770"/>
        <w:tab w:val="left" w:pos="1210"/>
      </w:tabs>
      <w:ind w:leftChars="400" w:left="400"/>
    </w:pPr>
  </w:style>
  <w:style w:type="paragraph" w:styleId="91">
    <w:name w:val="toc 9"/>
    <w:basedOn w:val="a2"/>
    <w:next w:val="Paragraph"/>
    <w:uiPriority w:val="99"/>
    <w:rsid w:val="002022AE"/>
    <w:pPr>
      <w:widowControl/>
      <w:tabs>
        <w:tab w:val="right" w:leader="dot" w:pos="9072"/>
      </w:tabs>
      <w:ind w:left="1679" w:right="567" w:hanging="1259"/>
    </w:pPr>
    <w:rPr>
      <w:kern w:val="0"/>
      <w:szCs w:val="20"/>
    </w:rPr>
  </w:style>
  <w:style w:type="paragraph" w:styleId="af2">
    <w:name w:val="table of figures"/>
    <w:basedOn w:val="25"/>
    <w:next w:val="af1"/>
    <w:uiPriority w:val="99"/>
    <w:rsid w:val="002022AE"/>
    <w:pPr>
      <w:tabs>
        <w:tab w:val="clear" w:pos="770"/>
      </w:tabs>
    </w:pPr>
  </w:style>
  <w:style w:type="paragraph" w:customStyle="1" w:styleId="Paragraph">
    <w:name w:val="Paragraph"/>
    <w:link w:val="Paragraph0"/>
    <w:uiPriority w:val="99"/>
    <w:rsid w:val="002022AE"/>
    <w:pPr>
      <w:widowControl w:val="0"/>
      <w:ind w:leftChars="100" w:left="100" w:firstLineChars="100" w:firstLine="100"/>
      <w:jc w:val="both"/>
    </w:pPr>
    <w:rPr>
      <w:rFonts w:ascii="Times New Roman" w:hAnsi="Times New Roman"/>
      <w:kern w:val="16"/>
      <w:sz w:val="21"/>
      <w:szCs w:val="24"/>
    </w:rPr>
  </w:style>
  <w:style w:type="paragraph" w:customStyle="1" w:styleId="Appendix1">
    <w:name w:val="Appendix 1"/>
    <w:next w:val="Paragraph"/>
    <w:uiPriority w:val="99"/>
    <w:semiHidden/>
    <w:rsid w:val="002022AE"/>
    <w:pPr>
      <w:keepNext/>
      <w:numPr>
        <w:numId w:val="5"/>
      </w:numPr>
      <w:spacing w:before="210"/>
    </w:pPr>
    <w:rPr>
      <w:rFonts w:ascii="Arial" w:eastAsia="ＭＳ ゴシック" w:hAnsi="Arial" w:cs="Arial"/>
      <w:b/>
      <w:bCs/>
      <w:sz w:val="25"/>
      <w:szCs w:val="26"/>
    </w:rPr>
  </w:style>
  <w:style w:type="paragraph" w:customStyle="1" w:styleId="Appendix2">
    <w:name w:val="Appendix 2"/>
    <w:next w:val="Paragraph"/>
    <w:uiPriority w:val="99"/>
    <w:semiHidden/>
    <w:rsid w:val="002022AE"/>
    <w:pPr>
      <w:keepNext/>
      <w:numPr>
        <w:ilvl w:val="1"/>
        <w:numId w:val="5"/>
      </w:numPr>
      <w:spacing w:before="210"/>
    </w:pPr>
    <w:rPr>
      <w:rFonts w:ascii="Arial" w:eastAsia="ＭＳ ゴシック" w:hAnsi="Arial" w:cs="Arial"/>
      <w:b/>
      <w:sz w:val="24"/>
      <w:szCs w:val="26"/>
    </w:rPr>
  </w:style>
  <w:style w:type="paragraph" w:customStyle="1" w:styleId="Appendix3">
    <w:name w:val="Appendix 3"/>
    <w:next w:val="Paragraph"/>
    <w:uiPriority w:val="99"/>
    <w:semiHidden/>
    <w:rsid w:val="002022AE"/>
    <w:pPr>
      <w:keepNext/>
      <w:numPr>
        <w:ilvl w:val="2"/>
        <w:numId w:val="5"/>
      </w:numPr>
      <w:spacing w:before="210"/>
    </w:pPr>
    <w:rPr>
      <w:rFonts w:ascii="Arial" w:eastAsia="ＭＳ ゴシック" w:hAnsi="Arial" w:cs="Arial"/>
      <w:bCs/>
      <w:sz w:val="24"/>
      <w:szCs w:val="24"/>
    </w:rPr>
  </w:style>
  <w:style w:type="paragraph" w:customStyle="1" w:styleId="AuthSig">
    <w:name w:val="AuthSig"/>
    <w:next w:val="Paragraph"/>
    <w:uiPriority w:val="99"/>
    <w:rsid w:val="002022AE"/>
    <w:rPr>
      <w:rFonts w:ascii="Times New Roman" w:hAnsi="Times New Roman"/>
      <w:sz w:val="21"/>
      <w:szCs w:val="24"/>
    </w:rPr>
  </w:style>
  <w:style w:type="paragraph" w:customStyle="1" w:styleId="CaptionEndFigure">
    <w:name w:val="Caption End Figure"/>
    <w:basedOn w:val="af0"/>
    <w:next w:val="Paragraph"/>
    <w:uiPriority w:val="99"/>
    <w:rsid w:val="002022AE"/>
  </w:style>
  <w:style w:type="paragraph" w:customStyle="1" w:styleId="CaptionEndTable">
    <w:name w:val="Caption End Table"/>
    <w:basedOn w:val="af0"/>
    <w:next w:val="Paragraph"/>
    <w:uiPriority w:val="99"/>
    <w:rsid w:val="002022AE"/>
    <w:pPr>
      <w:keepNext/>
    </w:pPr>
  </w:style>
  <w:style w:type="paragraph" w:customStyle="1" w:styleId="CaptionFigure">
    <w:name w:val="Caption Figure"/>
    <w:basedOn w:val="af0"/>
    <w:next w:val="af1"/>
    <w:uiPriority w:val="99"/>
    <w:rsid w:val="002022AE"/>
  </w:style>
  <w:style w:type="paragraph" w:customStyle="1" w:styleId="CaptionTable">
    <w:name w:val="Caption Table"/>
    <w:basedOn w:val="af0"/>
    <w:next w:val="af1"/>
    <w:uiPriority w:val="99"/>
    <w:rsid w:val="002022AE"/>
  </w:style>
  <w:style w:type="paragraph" w:customStyle="1" w:styleId="Heading1NoNum">
    <w:name w:val="Heading 1 NoNum"/>
    <w:next w:val="Paragraph"/>
    <w:uiPriority w:val="99"/>
    <w:semiHidden/>
    <w:rsid w:val="002022AE"/>
    <w:pPr>
      <w:keepNext/>
      <w:spacing w:before="210"/>
      <w:ind w:left="414"/>
    </w:pPr>
    <w:rPr>
      <w:rFonts w:ascii="Arial" w:eastAsia="ＭＳ ゴシック" w:hAnsi="Arial" w:cs="Arial"/>
      <w:b/>
      <w:bCs/>
      <w:sz w:val="25"/>
      <w:szCs w:val="28"/>
    </w:rPr>
  </w:style>
  <w:style w:type="paragraph" w:customStyle="1" w:styleId="Heading1NoNumNoTOC">
    <w:name w:val="Heading 1 NoNum/NoTOC"/>
    <w:next w:val="Paragraph"/>
    <w:uiPriority w:val="99"/>
    <w:semiHidden/>
    <w:rsid w:val="002022AE"/>
    <w:pPr>
      <w:keepNext/>
      <w:spacing w:before="210"/>
      <w:ind w:left="414"/>
    </w:pPr>
    <w:rPr>
      <w:rFonts w:ascii="Arial" w:eastAsia="ＭＳ ゴシック" w:hAnsi="Arial" w:cs="Arial"/>
      <w:b/>
      <w:bCs/>
      <w:sz w:val="25"/>
      <w:szCs w:val="28"/>
    </w:rPr>
  </w:style>
  <w:style w:type="paragraph" w:customStyle="1" w:styleId="Heading2NoNumNoTOC">
    <w:name w:val="Heading 2 NoNum/NoTOC"/>
    <w:next w:val="Paragraph"/>
    <w:uiPriority w:val="99"/>
    <w:semiHidden/>
    <w:rsid w:val="002022AE"/>
    <w:pPr>
      <w:keepNext/>
      <w:spacing w:before="210"/>
      <w:ind w:left="663"/>
    </w:pPr>
    <w:rPr>
      <w:rFonts w:ascii="Arial" w:eastAsia="ＭＳ ゴシック" w:hAnsi="Arial" w:cs="Arial"/>
      <w:b/>
      <w:bCs/>
      <w:sz w:val="24"/>
      <w:szCs w:val="26"/>
    </w:rPr>
  </w:style>
  <w:style w:type="paragraph" w:customStyle="1" w:styleId="Instructions0">
    <w:name w:val="Instructions"/>
    <w:next w:val="Paragraph"/>
    <w:link w:val="Instructions"/>
    <w:uiPriority w:val="99"/>
    <w:rsid w:val="002022AE"/>
    <w:pPr>
      <w:widowControl w:val="0"/>
      <w:ind w:left="100" w:hangingChars="100" w:hanging="100"/>
      <w:jc w:val="both"/>
    </w:pPr>
    <w:rPr>
      <w:rFonts w:ascii="Times New Roman" w:hAnsi="Times New Roman"/>
      <w:b/>
      <w:vanish/>
      <w:color w:val="FF0000"/>
      <w:kern w:val="16"/>
      <w:sz w:val="21"/>
      <w:szCs w:val="24"/>
    </w:rPr>
  </w:style>
  <w:style w:type="paragraph" w:customStyle="1" w:styleId="ListAlpha">
    <w:name w:val="List Alpha"/>
    <w:uiPriority w:val="99"/>
    <w:semiHidden/>
    <w:rsid w:val="002022AE"/>
    <w:pPr>
      <w:numPr>
        <w:numId w:val="6"/>
      </w:numPr>
      <w:spacing w:before="60" w:after="120"/>
    </w:pPr>
    <w:rPr>
      <w:rFonts w:ascii="Times New Roman" w:hAnsi="Times New Roman"/>
      <w:sz w:val="21"/>
      <w:szCs w:val="24"/>
    </w:rPr>
  </w:style>
  <w:style w:type="paragraph" w:customStyle="1" w:styleId="ListAlpha2">
    <w:name w:val="List Alpha 2"/>
    <w:uiPriority w:val="99"/>
    <w:semiHidden/>
    <w:rsid w:val="002022AE"/>
    <w:pPr>
      <w:numPr>
        <w:numId w:val="7"/>
      </w:numPr>
      <w:spacing w:before="60" w:after="120"/>
    </w:pPr>
    <w:rPr>
      <w:rFonts w:ascii="Times New Roman" w:hAnsi="Times New Roman"/>
      <w:sz w:val="21"/>
      <w:szCs w:val="24"/>
    </w:rPr>
  </w:style>
  <w:style w:type="paragraph" w:customStyle="1" w:styleId="ListAlpha3">
    <w:name w:val="List Alpha 3"/>
    <w:uiPriority w:val="99"/>
    <w:semiHidden/>
    <w:rsid w:val="002022AE"/>
    <w:pPr>
      <w:tabs>
        <w:tab w:val="num" w:pos="1162"/>
      </w:tabs>
      <w:spacing w:before="60" w:after="120"/>
      <w:ind w:left="1162" w:hanging="317"/>
    </w:pPr>
    <w:rPr>
      <w:rFonts w:ascii="Times New Roman" w:hAnsi="Times New Roman"/>
      <w:sz w:val="21"/>
      <w:szCs w:val="24"/>
    </w:rPr>
  </w:style>
  <w:style w:type="paragraph" w:customStyle="1" w:styleId="ListAlpha4">
    <w:name w:val="List Alpha 4"/>
    <w:uiPriority w:val="99"/>
    <w:semiHidden/>
    <w:rsid w:val="002022AE"/>
    <w:pPr>
      <w:numPr>
        <w:numId w:val="9"/>
      </w:numPr>
      <w:spacing w:before="60" w:after="120"/>
    </w:pPr>
    <w:rPr>
      <w:rFonts w:ascii="Times New Roman" w:hAnsi="Times New Roman"/>
      <w:sz w:val="21"/>
      <w:szCs w:val="24"/>
    </w:rPr>
  </w:style>
  <w:style w:type="paragraph" w:customStyle="1" w:styleId="ListAlpha5">
    <w:name w:val="List Alpha 5"/>
    <w:uiPriority w:val="99"/>
    <w:semiHidden/>
    <w:rsid w:val="002022AE"/>
    <w:pPr>
      <w:numPr>
        <w:numId w:val="23"/>
      </w:numPr>
      <w:spacing w:before="60" w:after="120"/>
    </w:pPr>
    <w:rPr>
      <w:rFonts w:ascii="Times New Roman" w:hAnsi="Times New Roman"/>
      <w:sz w:val="21"/>
    </w:rPr>
  </w:style>
  <w:style w:type="paragraph" w:customStyle="1" w:styleId="ParagraphCenter">
    <w:name w:val="Paragraph Center"/>
    <w:next w:val="Paragraph"/>
    <w:uiPriority w:val="99"/>
    <w:semiHidden/>
    <w:rsid w:val="002022AE"/>
    <w:pPr>
      <w:widowControl w:val="0"/>
      <w:jc w:val="center"/>
    </w:pPr>
    <w:rPr>
      <w:rFonts w:ascii="Times New Roman" w:hAnsi="Times New Roman"/>
      <w:bCs/>
      <w:sz w:val="21"/>
      <w:szCs w:val="24"/>
    </w:rPr>
  </w:style>
  <w:style w:type="paragraph" w:customStyle="1" w:styleId="RefText">
    <w:name w:val="RefText"/>
    <w:uiPriority w:val="99"/>
    <w:rsid w:val="002022AE"/>
    <w:pPr>
      <w:widowControl w:val="0"/>
      <w:ind w:left="550" w:hanging="380"/>
      <w:jc w:val="both"/>
    </w:pPr>
    <w:rPr>
      <w:rFonts w:ascii="Times New Roman" w:hAnsi="Times New Roman"/>
      <w:kern w:val="16"/>
      <w:sz w:val="21"/>
      <w:szCs w:val="24"/>
    </w:rPr>
  </w:style>
  <w:style w:type="paragraph" w:customStyle="1" w:styleId="TableFooterText">
    <w:name w:val="Table Footer Text"/>
    <w:uiPriority w:val="99"/>
    <w:rsid w:val="002022AE"/>
    <w:pPr>
      <w:widowControl w:val="0"/>
      <w:snapToGrid w:val="0"/>
      <w:spacing w:line="220" w:lineRule="exact"/>
    </w:pPr>
    <w:rPr>
      <w:rFonts w:ascii="Times New Roman" w:hAnsi="Times New Roman"/>
      <w:kern w:val="16"/>
      <w:sz w:val="18"/>
    </w:rPr>
  </w:style>
  <w:style w:type="paragraph" w:customStyle="1" w:styleId="TableListAlpha">
    <w:name w:val="Table List Alpha"/>
    <w:uiPriority w:val="99"/>
    <w:semiHidden/>
    <w:rsid w:val="002022AE"/>
    <w:pPr>
      <w:numPr>
        <w:numId w:val="10"/>
      </w:numPr>
    </w:pPr>
    <w:rPr>
      <w:rFonts w:ascii="Times New Roman" w:hAnsi="Times New Roman"/>
      <w:sz w:val="21"/>
    </w:rPr>
  </w:style>
  <w:style w:type="paragraph" w:customStyle="1" w:styleId="TableListBullet">
    <w:name w:val="Table List Bullet"/>
    <w:uiPriority w:val="99"/>
    <w:semiHidden/>
    <w:rsid w:val="002022AE"/>
    <w:pPr>
      <w:numPr>
        <w:numId w:val="11"/>
      </w:numPr>
    </w:pPr>
    <w:rPr>
      <w:rFonts w:ascii="Times New Roman" w:hAnsi="Times New Roman"/>
      <w:sz w:val="21"/>
    </w:rPr>
  </w:style>
  <w:style w:type="paragraph" w:customStyle="1" w:styleId="TableListNumber">
    <w:name w:val="Table List Number"/>
    <w:uiPriority w:val="99"/>
    <w:semiHidden/>
    <w:rsid w:val="002022AE"/>
    <w:pPr>
      <w:numPr>
        <w:numId w:val="12"/>
      </w:numPr>
    </w:pPr>
    <w:rPr>
      <w:rFonts w:ascii="Times New Roman" w:hAnsi="Times New Roman"/>
      <w:sz w:val="21"/>
    </w:rPr>
  </w:style>
  <w:style w:type="paragraph" w:customStyle="1" w:styleId="TableText">
    <w:name w:val="TableText"/>
    <w:uiPriority w:val="99"/>
    <w:rsid w:val="002022AE"/>
    <w:pPr>
      <w:widowControl w:val="0"/>
      <w:spacing w:line="240" w:lineRule="exact"/>
      <w:jc w:val="both"/>
    </w:pPr>
    <w:rPr>
      <w:rFonts w:ascii="Times New Roman" w:hAnsi="Times New Roman"/>
      <w:kern w:val="16"/>
      <w:lang w:eastAsia="en-US"/>
    </w:rPr>
  </w:style>
  <w:style w:type="paragraph" w:customStyle="1" w:styleId="TableText8">
    <w:name w:val="TableText 8"/>
    <w:uiPriority w:val="99"/>
    <w:rsid w:val="002022AE"/>
    <w:pPr>
      <w:widowControl w:val="0"/>
      <w:spacing w:line="200" w:lineRule="exact"/>
      <w:jc w:val="both"/>
    </w:pPr>
    <w:rPr>
      <w:rFonts w:ascii="Times New Roman" w:hAnsi="Times New Roman"/>
      <w:kern w:val="16"/>
      <w:sz w:val="16"/>
    </w:rPr>
  </w:style>
  <w:style w:type="paragraph" w:customStyle="1" w:styleId="TableText9">
    <w:name w:val="TableText 9"/>
    <w:uiPriority w:val="99"/>
    <w:rsid w:val="002022AE"/>
    <w:pPr>
      <w:widowControl w:val="0"/>
      <w:spacing w:line="220" w:lineRule="exact"/>
      <w:jc w:val="both"/>
    </w:pPr>
    <w:rPr>
      <w:rFonts w:ascii="Times New Roman" w:hAnsi="Times New Roman"/>
      <w:kern w:val="16"/>
      <w:sz w:val="18"/>
    </w:rPr>
  </w:style>
  <w:style w:type="paragraph" w:customStyle="1" w:styleId="TableTextCenter">
    <w:name w:val="TableText Center"/>
    <w:basedOn w:val="TableText"/>
    <w:uiPriority w:val="99"/>
    <w:rsid w:val="002022AE"/>
    <w:pPr>
      <w:jc w:val="center"/>
    </w:pPr>
    <w:rPr>
      <w:lang w:eastAsia="ja-JP"/>
    </w:rPr>
  </w:style>
  <w:style w:type="paragraph" w:customStyle="1" w:styleId="TableTextColHead">
    <w:name w:val="TableText Col Head"/>
    <w:uiPriority w:val="99"/>
    <w:rsid w:val="002022AE"/>
    <w:pPr>
      <w:widowControl w:val="0"/>
      <w:spacing w:line="240" w:lineRule="exact"/>
      <w:jc w:val="center"/>
    </w:pPr>
    <w:rPr>
      <w:rFonts w:ascii="Times New Roman" w:hAnsi="Times New Roman"/>
      <w:kern w:val="16"/>
    </w:rPr>
  </w:style>
  <w:style w:type="paragraph" w:customStyle="1" w:styleId="TOCHead">
    <w:name w:val="TOC Head"/>
    <w:next w:val="Paragraph"/>
    <w:uiPriority w:val="99"/>
    <w:rsid w:val="002022AE"/>
    <w:pPr>
      <w:keepNext/>
      <w:spacing w:before="210"/>
      <w:jc w:val="center"/>
    </w:pPr>
    <w:rPr>
      <w:rFonts w:ascii="Arial" w:eastAsia="ＭＳ ゴシック" w:hAnsi="Arial"/>
      <w:b/>
      <w:sz w:val="24"/>
      <w:szCs w:val="24"/>
    </w:rPr>
  </w:style>
  <w:style w:type="paragraph" w:styleId="af3">
    <w:name w:val="Body Text First Indent"/>
    <w:basedOn w:val="ad"/>
    <w:link w:val="af4"/>
    <w:uiPriority w:val="99"/>
    <w:semiHidden/>
    <w:rsid w:val="002022AE"/>
    <w:pPr>
      <w:ind w:leftChars="250" w:left="250"/>
    </w:pPr>
  </w:style>
  <w:style w:type="character" w:customStyle="1" w:styleId="af4">
    <w:name w:val="本文字下げ (文字)"/>
    <w:link w:val="af3"/>
    <w:uiPriority w:val="99"/>
    <w:semiHidden/>
    <w:locked/>
    <w:rsid w:val="000D6420"/>
    <w:rPr>
      <w:rFonts w:ascii="Times New Roman" w:hAnsi="Times New Roman" w:cs="Times New Roman"/>
      <w:sz w:val="24"/>
    </w:rPr>
  </w:style>
  <w:style w:type="character" w:styleId="af5">
    <w:name w:val="annotation reference"/>
    <w:uiPriority w:val="99"/>
    <w:semiHidden/>
    <w:rsid w:val="002022AE"/>
    <w:rPr>
      <w:rFonts w:cs="Times New Roman"/>
      <w:sz w:val="18"/>
      <w:lang w:val="en-US" w:eastAsia="ja-JP"/>
    </w:rPr>
  </w:style>
  <w:style w:type="paragraph" w:styleId="af6">
    <w:name w:val="annotation text"/>
    <w:basedOn w:val="a2"/>
    <w:link w:val="af7"/>
    <w:uiPriority w:val="99"/>
    <w:semiHidden/>
    <w:rsid w:val="002022AE"/>
    <w:rPr>
      <w:rFonts w:ascii="Times New Roman" w:hAnsi="Times New Roman"/>
      <w:kern w:val="0"/>
      <w:sz w:val="24"/>
      <w:szCs w:val="20"/>
    </w:rPr>
  </w:style>
  <w:style w:type="character" w:customStyle="1" w:styleId="af7">
    <w:name w:val="コメント文字列 (文字)"/>
    <w:link w:val="af6"/>
    <w:uiPriority w:val="99"/>
    <w:semiHidden/>
    <w:locked/>
    <w:rsid w:val="000D6420"/>
    <w:rPr>
      <w:rFonts w:ascii="Times New Roman" w:hAnsi="Times New Roman" w:cs="Times New Roman"/>
      <w:sz w:val="24"/>
    </w:rPr>
  </w:style>
  <w:style w:type="character" w:styleId="af8">
    <w:name w:val="Hyperlink"/>
    <w:uiPriority w:val="99"/>
    <w:semiHidden/>
    <w:rsid w:val="002022AE"/>
    <w:rPr>
      <w:rFonts w:cs="Times New Roman"/>
      <w:color w:val="0000FF"/>
      <w:u w:val="single"/>
    </w:rPr>
  </w:style>
  <w:style w:type="paragraph" w:styleId="a1">
    <w:name w:val="List Bullet"/>
    <w:basedOn w:val="a2"/>
    <w:uiPriority w:val="99"/>
    <w:semiHidden/>
    <w:rsid w:val="002022AE"/>
    <w:pPr>
      <w:widowControl/>
      <w:numPr>
        <w:numId w:val="13"/>
      </w:numPr>
      <w:spacing w:before="60" w:after="120"/>
    </w:pPr>
    <w:rPr>
      <w:kern w:val="0"/>
    </w:rPr>
  </w:style>
  <w:style w:type="paragraph" w:styleId="2">
    <w:name w:val="List Bullet 2"/>
    <w:basedOn w:val="a2"/>
    <w:uiPriority w:val="99"/>
    <w:semiHidden/>
    <w:rsid w:val="002022AE"/>
    <w:pPr>
      <w:widowControl/>
      <w:numPr>
        <w:numId w:val="14"/>
      </w:numPr>
      <w:spacing w:before="60" w:after="120"/>
    </w:pPr>
    <w:rPr>
      <w:kern w:val="0"/>
    </w:rPr>
  </w:style>
  <w:style w:type="paragraph" w:styleId="3">
    <w:name w:val="List Bullet 3"/>
    <w:basedOn w:val="a2"/>
    <w:uiPriority w:val="99"/>
    <w:semiHidden/>
    <w:rsid w:val="002022AE"/>
    <w:pPr>
      <w:widowControl/>
      <w:numPr>
        <w:numId w:val="15"/>
      </w:numPr>
      <w:spacing w:before="60" w:after="120"/>
    </w:pPr>
    <w:rPr>
      <w:kern w:val="0"/>
    </w:rPr>
  </w:style>
  <w:style w:type="paragraph" w:styleId="40">
    <w:name w:val="List Bullet 4"/>
    <w:basedOn w:val="a2"/>
    <w:uiPriority w:val="99"/>
    <w:semiHidden/>
    <w:rsid w:val="002022AE"/>
    <w:pPr>
      <w:widowControl/>
      <w:numPr>
        <w:numId w:val="16"/>
      </w:numPr>
      <w:spacing w:before="60" w:after="120"/>
    </w:pPr>
    <w:rPr>
      <w:kern w:val="0"/>
    </w:rPr>
  </w:style>
  <w:style w:type="paragraph" w:styleId="5">
    <w:name w:val="List Bullet 5"/>
    <w:basedOn w:val="a2"/>
    <w:uiPriority w:val="99"/>
    <w:semiHidden/>
    <w:rsid w:val="002022AE"/>
    <w:pPr>
      <w:widowControl/>
      <w:numPr>
        <w:numId w:val="4"/>
      </w:numPr>
      <w:tabs>
        <w:tab w:val="clear" w:pos="1636"/>
        <w:tab w:val="num" w:pos="1797"/>
      </w:tabs>
      <w:spacing w:before="60" w:after="120"/>
      <w:ind w:left="1797" w:hanging="215"/>
    </w:pPr>
    <w:rPr>
      <w:kern w:val="0"/>
      <w:szCs w:val="20"/>
    </w:rPr>
  </w:style>
  <w:style w:type="character" w:styleId="af9">
    <w:name w:val="footnote reference"/>
    <w:uiPriority w:val="99"/>
    <w:semiHidden/>
    <w:rsid w:val="002022AE"/>
    <w:rPr>
      <w:rFonts w:cs="Times New Roman"/>
      <w:vertAlign w:val="superscript"/>
    </w:rPr>
  </w:style>
  <w:style w:type="paragraph" w:styleId="afa">
    <w:name w:val="footnote text"/>
    <w:basedOn w:val="a2"/>
    <w:link w:val="afb"/>
    <w:uiPriority w:val="99"/>
    <w:semiHidden/>
    <w:rsid w:val="002022AE"/>
    <w:pPr>
      <w:widowControl/>
      <w:overflowPunct w:val="0"/>
      <w:autoSpaceDE w:val="0"/>
      <w:autoSpaceDN w:val="0"/>
      <w:adjustRightInd w:val="0"/>
      <w:ind w:left="462" w:hanging="238"/>
      <w:textAlignment w:val="baseline"/>
    </w:pPr>
    <w:rPr>
      <w:rFonts w:ascii="Times New Roman" w:hAnsi="Times New Roman"/>
      <w:kern w:val="0"/>
      <w:sz w:val="24"/>
      <w:szCs w:val="20"/>
    </w:rPr>
  </w:style>
  <w:style w:type="character" w:customStyle="1" w:styleId="afb">
    <w:name w:val="脚注文字列 (文字)"/>
    <w:link w:val="afa"/>
    <w:uiPriority w:val="99"/>
    <w:semiHidden/>
    <w:locked/>
    <w:rsid w:val="000D6420"/>
    <w:rPr>
      <w:rFonts w:ascii="Times New Roman" w:hAnsi="Times New Roman" w:cs="Times New Roman"/>
      <w:sz w:val="24"/>
    </w:rPr>
  </w:style>
  <w:style w:type="paragraph" w:styleId="afc">
    <w:name w:val="Document Map"/>
    <w:basedOn w:val="a2"/>
    <w:next w:val="Paragraph"/>
    <w:link w:val="afd"/>
    <w:uiPriority w:val="99"/>
    <w:rsid w:val="002022AE"/>
    <w:pPr>
      <w:shd w:val="clear" w:color="auto" w:fill="000080"/>
    </w:pPr>
    <w:rPr>
      <w:rFonts w:ascii="Times New Roman" w:hAnsi="Times New Roman"/>
      <w:kern w:val="0"/>
      <w:sz w:val="2"/>
      <w:szCs w:val="20"/>
    </w:rPr>
  </w:style>
  <w:style w:type="character" w:customStyle="1" w:styleId="afd">
    <w:name w:val="見出しマップ (文字)"/>
    <w:link w:val="afc"/>
    <w:uiPriority w:val="99"/>
    <w:semiHidden/>
    <w:locked/>
    <w:rsid w:val="000D6420"/>
    <w:rPr>
      <w:rFonts w:ascii="Times New Roman" w:hAnsi="Times New Roman" w:cs="Times New Roman"/>
      <w:sz w:val="2"/>
    </w:rPr>
  </w:style>
  <w:style w:type="paragraph" w:styleId="a0">
    <w:name w:val="List Number"/>
    <w:basedOn w:val="a2"/>
    <w:uiPriority w:val="99"/>
    <w:semiHidden/>
    <w:rsid w:val="002022AE"/>
    <w:pPr>
      <w:widowControl/>
      <w:numPr>
        <w:numId w:val="18"/>
      </w:numPr>
      <w:spacing w:before="60" w:after="120"/>
    </w:pPr>
    <w:rPr>
      <w:kern w:val="0"/>
    </w:rPr>
  </w:style>
  <w:style w:type="paragraph" w:styleId="20">
    <w:name w:val="List Number 2"/>
    <w:basedOn w:val="a2"/>
    <w:uiPriority w:val="99"/>
    <w:semiHidden/>
    <w:rsid w:val="002022AE"/>
    <w:pPr>
      <w:widowControl/>
      <w:numPr>
        <w:numId w:val="19"/>
      </w:numPr>
      <w:spacing w:before="60" w:after="120"/>
    </w:pPr>
    <w:rPr>
      <w:kern w:val="0"/>
    </w:rPr>
  </w:style>
  <w:style w:type="paragraph" w:styleId="30">
    <w:name w:val="List Number 3"/>
    <w:basedOn w:val="a2"/>
    <w:uiPriority w:val="99"/>
    <w:semiHidden/>
    <w:rsid w:val="002022AE"/>
    <w:pPr>
      <w:widowControl/>
      <w:numPr>
        <w:numId w:val="20"/>
      </w:numPr>
      <w:spacing w:before="60" w:after="120"/>
    </w:pPr>
    <w:rPr>
      <w:kern w:val="0"/>
    </w:rPr>
  </w:style>
  <w:style w:type="paragraph" w:styleId="4">
    <w:name w:val="List Number 4"/>
    <w:basedOn w:val="a2"/>
    <w:uiPriority w:val="99"/>
    <w:semiHidden/>
    <w:rsid w:val="002022AE"/>
    <w:pPr>
      <w:widowControl/>
      <w:numPr>
        <w:numId w:val="21"/>
      </w:numPr>
      <w:spacing w:before="60" w:after="120"/>
    </w:pPr>
    <w:rPr>
      <w:kern w:val="0"/>
    </w:rPr>
  </w:style>
  <w:style w:type="paragraph" w:styleId="50">
    <w:name w:val="List Number 5"/>
    <w:basedOn w:val="a2"/>
    <w:uiPriority w:val="99"/>
    <w:semiHidden/>
    <w:rsid w:val="002022AE"/>
    <w:pPr>
      <w:widowControl/>
      <w:numPr>
        <w:numId w:val="22"/>
      </w:numPr>
      <w:spacing w:before="60" w:after="120"/>
    </w:pPr>
    <w:rPr>
      <w:kern w:val="0"/>
      <w:szCs w:val="20"/>
    </w:rPr>
  </w:style>
  <w:style w:type="paragraph" w:styleId="afe">
    <w:name w:val="Date"/>
    <w:basedOn w:val="a2"/>
    <w:link w:val="aff"/>
    <w:uiPriority w:val="99"/>
    <w:rsid w:val="002022AE"/>
    <w:pPr>
      <w:widowControl/>
      <w:overflowPunct w:val="0"/>
      <w:autoSpaceDE w:val="0"/>
      <w:autoSpaceDN w:val="0"/>
      <w:adjustRightInd w:val="0"/>
      <w:spacing w:after="210" w:line="300" w:lineRule="atLeast"/>
      <w:textAlignment w:val="baseline"/>
    </w:pPr>
    <w:rPr>
      <w:rFonts w:ascii="Times New Roman" w:hAnsi="Times New Roman"/>
      <w:kern w:val="0"/>
      <w:sz w:val="24"/>
      <w:szCs w:val="20"/>
    </w:rPr>
  </w:style>
  <w:style w:type="character" w:customStyle="1" w:styleId="aff">
    <w:name w:val="日付 (文字)"/>
    <w:link w:val="afe"/>
    <w:uiPriority w:val="99"/>
    <w:semiHidden/>
    <w:locked/>
    <w:rsid w:val="000D6420"/>
    <w:rPr>
      <w:rFonts w:ascii="Times New Roman" w:hAnsi="Times New Roman" w:cs="Times New Roman"/>
      <w:sz w:val="24"/>
    </w:rPr>
  </w:style>
  <w:style w:type="character" w:styleId="aff0">
    <w:name w:val="FollowedHyperlink"/>
    <w:uiPriority w:val="99"/>
    <w:semiHidden/>
    <w:rsid w:val="002022AE"/>
    <w:rPr>
      <w:rFonts w:cs="Times New Roman"/>
      <w:color w:val="0000FF"/>
      <w:u w:val="single"/>
    </w:rPr>
  </w:style>
  <w:style w:type="paragraph" w:styleId="aff1">
    <w:name w:val="Title"/>
    <w:basedOn w:val="a2"/>
    <w:link w:val="aff2"/>
    <w:uiPriority w:val="99"/>
    <w:qFormat/>
    <w:rsid w:val="002022AE"/>
    <w:pPr>
      <w:widowControl/>
      <w:spacing w:before="210" w:after="210"/>
      <w:jc w:val="center"/>
    </w:pPr>
    <w:rPr>
      <w:rFonts w:ascii="Arial" w:eastAsia="ＭＳ ゴシック" w:hAnsi="Arial"/>
      <w:kern w:val="0"/>
      <w:sz w:val="32"/>
      <w:szCs w:val="20"/>
    </w:rPr>
  </w:style>
  <w:style w:type="character" w:customStyle="1" w:styleId="aff2">
    <w:name w:val="表題 (文字)"/>
    <w:link w:val="aff1"/>
    <w:uiPriority w:val="99"/>
    <w:locked/>
    <w:rsid w:val="000D6420"/>
    <w:rPr>
      <w:rFonts w:ascii="Arial" w:eastAsia="ＭＳ ゴシック" w:hAnsi="Arial" w:cs="Times New Roman"/>
      <w:sz w:val="32"/>
    </w:rPr>
  </w:style>
  <w:style w:type="character" w:styleId="aff3">
    <w:name w:val="endnote reference"/>
    <w:uiPriority w:val="99"/>
    <w:rsid w:val="002022AE"/>
    <w:rPr>
      <w:rFonts w:ascii="Times New Roman" w:eastAsia="ＭＳ 明朝" w:hAnsi="Times New Roman" w:cs="Times New Roman"/>
      <w:snapToGrid w:val="0"/>
      <w:color w:val="auto"/>
      <w:spacing w:val="0"/>
      <w:w w:val="100"/>
      <w:kern w:val="16"/>
      <w:position w:val="0"/>
      <w:sz w:val="21"/>
      <w:u w:val="none"/>
      <w:vertAlign w:val="superscript"/>
      <w:em w:val="none"/>
    </w:rPr>
  </w:style>
  <w:style w:type="paragraph" w:styleId="aff4">
    <w:name w:val="endnote text"/>
    <w:basedOn w:val="a2"/>
    <w:link w:val="aff5"/>
    <w:uiPriority w:val="99"/>
    <w:semiHidden/>
    <w:rsid w:val="002022AE"/>
    <w:pPr>
      <w:widowControl/>
      <w:overflowPunct w:val="0"/>
      <w:autoSpaceDE w:val="0"/>
      <w:autoSpaceDN w:val="0"/>
      <w:adjustRightInd w:val="0"/>
      <w:ind w:left="672" w:hanging="322"/>
      <w:textAlignment w:val="baseline"/>
    </w:pPr>
    <w:rPr>
      <w:rFonts w:ascii="Times New Roman" w:hAnsi="Times New Roman"/>
      <w:kern w:val="0"/>
      <w:sz w:val="24"/>
      <w:szCs w:val="20"/>
    </w:rPr>
  </w:style>
  <w:style w:type="character" w:customStyle="1" w:styleId="aff5">
    <w:name w:val="文末脚注文字列 (文字)"/>
    <w:link w:val="aff4"/>
    <w:uiPriority w:val="99"/>
    <w:semiHidden/>
    <w:locked/>
    <w:rsid w:val="000D6420"/>
    <w:rPr>
      <w:rFonts w:ascii="Times New Roman" w:hAnsi="Times New Roman" w:cs="Times New Roman"/>
      <w:sz w:val="24"/>
    </w:rPr>
  </w:style>
  <w:style w:type="paragraph" w:styleId="aff6">
    <w:name w:val="List Continue"/>
    <w:basedOn w:val="a2"/>
    <w:uiPriority w:val="99"/>
    <w:semiHidden/>
    <w:rsid w:val="002022AE"/>
    <w:pPr>
      <w:spacing w:after="180"/>
      <w:ind w:left="425"/>
    </w:pPr>
  </w:style>
  <w:style w:type="paragraph" w:styleId="26">
    <w:name w:val="List Continue 2"/>
    <w:basedOn w:val="a2"/>
    <w:uiPriority w:val="99"/>
    <w:semiHidden/>
    <w:rsid w:val="002022AE"/>
    <w:pPr>
      <w:spacing w:after="180"/>
      <w:ind w:left="850"/>
    </w:pPr>
  </w:style>
  <w:style w:type="paragraph" w:styleId="34">
    <w:name w:val="List Continue 3"/>
    <w:basedOn w:val="a2"/>
    <w:uiPriority w:val="99"/>
    <w:semiHidden/>
    <w:rsid w:val="002022AE"/>
    <w:pPr>
      <w:spacing w:after="180"/>
      <w:ind w:left="1275"/>
    </w:pPr>
  </w:style>
  <w:style w:type="paragraph" w:styleId="44">
    <w:name w:val="List Continue 4"/>
    <w:basedOn w:val="a2"/>
    <w:uiPriority w:val="99"/>
    <w:semiHidden/>
    <w:rsid w:val="002022AE"/>
    <w:pPr>
      <w:spacing w:after="180"/>
      <w:ind w:left="1700"/>
    </w:pPr>
  </w:style>
  <w:style w:type="paragraph" w:styleId="54">
    <w:name w:val="List Continue 5"/>
    <w:basedOn w:val="a2"/>
    <w:uiPriority w:val="99"/>
    <w:semiHidden/>
    <w:rsid w:val="002022AE"/>
    <w:pPr>
      <w:spacing w:after="180"/>
      <w:ind w:left="2125"/>
    </w:pPr>
  </w:style>
  <w:style w:type="paragraph" w:styleId="HTML">
    <w:name w:val="HTML Address"/>
    <w:basedOn w:val="a2"/>
    <w:link w:val="HTML0"/>
    <w:uiPriority w:val="99"/>
    <w:semiHidden/>
    <w:rsid w:val="002022AE"/>
    <w:rPr>
      <w:rFonts w:ascii="Times New Roman" w:hAnsi="Times New Roman"/>
      <w:i/>
      <w:kern w:val="0"/>
      <w:sz w:val="24"/>
      <w:szCs w:val="20"/>
    </w:rPr>
  </w:style>
  <w:style w:type="character" w:customStyle="1" w:styleId="HTML0">
    <w:name w:val="HTML アドレス (文字)"/>
    <w:link w:val="HTML"/>
    <w:uiPriority w:val="99"/>
    <w:semiHidden/>
    <w:locked/>
    <w:rsid w:val="000D6420"/>
    <w:rPr>
      <w:rFonts w:ascii="Times New Roman" w:hAnsi="Times New Roman" w:cs="Times New Roman"/>
      <w:i/>
      <w:sz w:val="24"/>
    </w:rPr>
  </w:style>
  <w:style w:type="character" w:styleId="HTML1">
    <w:name w:val="HTML Keyboard"/>
    <w:uiPriority w:val="99"/>
    <w:semiHidden/>
    <w:rsid w:val="002022AE"/>
    <w:rPr>
      <w:rFonts w:ascii="Courier New" w:hAnsi="Courier New" w:cs="Times New Roman"/>
      <w:sz w:val="20"/>
    </w:rPr>
  </w:style>
  <w:style w:type="character" w:styleId="HTML2">
    <w:name w:val="HTML Code"/>
    <w:uiPriority w:val="99"/>
    <w:semiHidden/>
    <w:rsid w:val="002022AE"/>
    <w:rPr>
      <w:rFonts w:ascii="Courier New" w:hAnsi="Courier New" w:cs="Times New Roman"/>
      <w:sz w:val="20"/>
    </w:rPr>
  </w:style>
  <w:style w:type="character" w:styleId="HTML3">
    <w:name w:val="HTML Sample"/>
    <w:uiPriority w:val="99"/>
    <w:semiHidden/>
    <w:rsid w:val="002022AE"/>
    <w:rPr>
      <w:rFonts w:ascii="Courier New" w:hAnsi="Courier New" w:cs="Times New Roman"/>
    </w:rPr>
  </w:style>
  <w:style w:type="character" w:styleId="HTML4">
    <w:name w:val="HTML Typewriter"/>
    <w:uiPriority w:val="99"/>
    <w:semiHidden/>
    <w:rsid w:val="002022AE"/>
    <w:rPr>
      <w:rFonts w:ascii="Courier New" w:hAnsi="Courier New" w:cs="Times New Roman"/>
      <w:sz w:val="20"/>
    </w:rPr>
  </w:style>
  <w:style w:type="character" w:styleId="HTML5">
    <w:name w:val="HTML Cite"/>
    <w:uiPriority w:val="99"/>
    <w:semiHidden/>
    <w:rsid w:val="002022AE"/>
    <w:rPr>
      <w:rFonts w:cs="Times New Roman"/>
      <w:i/>
    </w:rPr>
  </w:style>
  <w:style w:type="paragraph" w:styleId="HTML6">
    <w:name w:val="HTML Preformatted"/>
    <w:basedOn w:val="a2"/>
    <w:link w:val="HTML7"/>
    <w:uiPriority w:val="99"/>
    <w:semiHidden/>
    <w:rsid w:val="002022AE"/>
    <w:rPr>
      <w:rFonts w:ascii="Courier New" w:hAnsi="Courier New"/>
      <w:kern w:val="0"/>
      <w:sz w:val="20"/>
      <w:szCs w:val="20"/>
    </w:rPr>
  </w:style>
  <w:style w:type="character" w:customStyle="1" w:styleId="HTML7">
    <w:name w:val="HTML 書式付き (文字)"/>
    <w:link w:val="HTML6"/>
    <w:uiPriority w:val="99"/>
    <w:semiHidden/>
    <w:locked/>
    <w:rsid w:val="000D6420"/>
    <w:rPr>
      <w:rFonts w:ascii="Courier New" w:hAnsi="Courier New" w:cs="Times New Roman"/>
      <w:sz w:val="20"/>
    </w:rPr>
  </w:style>
  <w:style w:type="character" w:styleId="HTML8">
    <w:name w:val="HTML Definition"/>
    <w:uiPriority w:val="99"/>
    <w:semiHidden/>
    <w:rsid w:val="002022AE"/>
    <w:rPr>
      <w:rFonts w:cs="Times New Roman"/>
      <w:i/>
    </w:rPr>
  </w:style>
  <w:style w:type="character" w:styleId="HTML9">
    <w:name w:val="HTML Variable"/>
    <w:uiPriority w:val="99"/>
    <w:semiHidden/>
    <w:rsid w:val="002022AE"/>
    <w:rPr>
      <w:rFonts w:cs="Times New Roman"/>
      <w:i/>
    </w:rPr>
  </w:style>
  <w:style w:type="character" w:styleId="HTMLa">
    <w:name w:val="HTML Acronym"/>
    <w:uiPriority w:val="99"/>
    <w:semiHidden/>
    <w:rsid w:val="002022AE"/>
    <w:rPr>
      <w:rFonts w:cs="Times New Roman"/>
    </w:rPr>
  </w:style>
  <w:style w:type="paragraph" w:styleId="aff7">
    <w:name w:val="Block Text"/>
    <w:basedOn w:val="a2"/>
    <w:uiPriority w:val="99"/>
    <w:semiHidden/>
    <w:rsid w:val="002022AE"/>
    <w:pPr>
      <w:ind w:left="1440" w:right="1440"/>
    </w:pPr>
  </w:style>
  <w:style w:type="paragraph" w:styleId="aff8">
    <w:name w:val="macro"/>
    <w:link w:val="aff9"/>
    <w:uiPriority w:val="99"/>
    <w:semiHidden/>
    <w:rsid w:val="002022AE"/>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sz w:val="18"/>
    </w:rPr>
  </w:style>
  <w:style w:type="character" w:customStyle="1" w:styleId="aff9">
    <w:name w:val="マクロ文字列 (文字)"/>
    <w:link w:val="aff8"/>
    <w:uiPriority w:val="99"/>
    <w:semiHidden/>
    <w:locked/>
    <w:rsid w:val="000D6420"/>
    <w:rPr>
      <w:rFonts w:ascii="Courier New" w:hAnsi="Courier New" w:cs="Times New Roman"/>
      <w:sz w:val="18"/>
      <w:lang w:val="en-US" w:eastAsia="ja-JP" w:bidi="ar-SA"/>
    </w:rPr>
  </w:style>
  <w:style w:type="paragraph" w:styleId="affa">
    <w:name w:val="Message Header"/>
    <w:basedOn w:val="a2"/>
    <w:link w:val="affb"/>
    <w:uiPriority w:val="99"/>
    <w:semiHidden/>
    <w:rsid w:val="002022AE"/>
    <w:pPr>
      <w:pBdr>
        <w:top w:val="single" w:sz="6" w:space="1" w:color="auto"/>
        <w:left w:val="single" w:sz="6" w:space="1" w:color="auto"/>
        <w:bottom w:val="single" w:sz="6" w:space="1" w:color="auto"/>
        <w:right w:val="single" w:sz="6" w:space="1" w:color="auto"/>
      </w:pBdr>
      <w:shd w:val="pct20" w:color="auto" w:fill="auto"/>
      <w:ind w:left="851" w:hanging="851"/>
    </w:pPr>
    <w:rPr>
      <w:rFonts w:ascii="Arial" w:eastAsia="ＭＳ ゴシック" w:hAnsi="Arial"/>
      <w:kern w:val="0"/>
      <w:sz w:val="24"/>
      <w:szCs w:val="20"/>
    </w:rPr>
  </w:style>
  <w:style w:type="character" w:customStyle="1" w:styleId="affb">
    <w:name w:val="メッセージ見出し (文字)"/>
    <w:link w:val="affa"/>
    <w:uiPriority w:val="99"/>
    <w:semiHidden/>
    <w:locked/>
    <w:rsid w:val="000D6420"/>
    <w:rPr>
      <w:rFonts w:ascii="Arial" w:eastAsia="ＭＳ ゴシック" w:hAnsi="Arial" w:cs="Times New Roman"/>
      <w:sz w:val="24"/>
      <w:shd w:val="pct20" w:color="auto" w:fill="auto"/>
    </w:rPr>
  </w:style>
  <w:style w:type="paragraph" w:styleId="affc">
    <w:name w:val="Salutation"/>
    <w:basedOn w:val="a2"/>
    <w:link w:val="affd"/>
    <w:uiPriority w:val="99"/>
    <w:semiHidden/>
    <w:rsid w:val="002022AE"/>
    <w:rPr>
      <w:rFonts w:ascii="Times New Roman" w:hAnsi="Times New Roman"/>
      <w:kern w:val="0"/>
      <w:sz w:val="24"/>
      <w:szCs w:val="20"/>
    </w:rPr>
  </w:style>
  <w:style w:type="character" w:customStyle="1" w:styleId="affd">
    <w:name w:val="挨拶文 (文字)"/>
    <w:link w:val="affc"/>
    <w:uiPriority w:val="99"/>
    <w:semiHidden/>
    <w:locked/>
    <w:rsid w:val="000D6420"/>
    <w:rPr>
      <w:rFonts w:ascii="Times New Roman" w:hAnsi="Times New Roman" w:cs="Times New Roman"/>
      <w:sz w:val="24"/>
    </w:rPr>
  </w:style>
  <w:style w:type="paragraph" w:styleId="affe">
    <w:name w:val="envelope address"/>
    <w:basedOn w:val="a2"/>
    <w:uiPriority w:val="99"/>
    <w:semiHidden/>
    <w:rsid w:val="002022AE"/>
    <w:pPr>
      <w:framePr w:w="6804" w:h="2268" w:hRule="exact" w:hSpace="142" w:wrap="auto" w:hAnchor="page" w:xAlign="center" w:yAlign="bottom"/>
      <w:snapToGrid w:val="0"/>
      <w:ind w:left="2835"/>
    </w:pPr>
    <w:rPr>
      <w:rFonts w:ascii="Arial" w:hAnsi="Arial" w:cs="Arial"/>
      <w:sz w:val="24"/>
    </w:rPr>
  </w:style>
  <w:style w:type="paragraph" w:styleId="afff">
    <w:name w:val="List"/>
    <w:basedOn w:val="a2"/>
    <w:uiPriority w:val="99"/>
    <w:semiHidden/>
    <w:rsid w:val="002022AE"/>
    <w:pPr>
      <w:ind w:left="425" w:hanging="425"/>
    </w:pPr>
  </w:style>
  <w:style w:type="paragraph" w:styleId="27">
    <w:name w:val="List 2"/>
    <w:basedOn w:val="a2"/>
    <w:uiPriority w:val="99"/>
    <w:semiHidden/>
    <w:rsid w:val="002022AE"/>
    <w:pPr>
      <w:ind w:left="851" w:hanging="425"/>
    </w:pPr>
  </w:style>
  <w:style w:type="paragraph" w:styleId="35">
    <w:name w:val="List 3"/>
    <w:basedOn w:val="a2"/>
    <w:uiPriority w:val="99"/>
    <w:semiHidden/>
    <w:rsid w:val="002022AE"/>
    <w:pPr>
      <w:ind w:left="1276" w:hanging="425"/>
    </w:pPr>
  </w:style>
  <w:style w:type="paragraph" w:styleId="45">
    <w:name w:val="List 4"/>
    <w:basedOn w:val="a2"/>
    <w:uiPriority w:val="99"/>
    <w:semiHidden/>
    <w:rsid w:val="002022AE"/>
    <w:pPr>
      <w:ind w:left="1701" w:hanging="425"/>
    </w:pPr>
  </w:style>
  <w:style w:type="paragraph" w:styleId="55">
    <w:name w:val="List 5"/>
    <w:basedOn w:val="a2"/>
    <w:uiPriority w:val="99"/>
    <w:semiHidden/>
    <w:rsid w:val="002022AE"/>
    <w:pPr>
      <w:ind w:left="2126" w:hanging="425"/>
    </w:pPr>
  </w:style>
  <w:style w:type="paragraph" w:styleId="afff0">
    <w:name w:val="table of authorities"/>
    <w:basedOn w:val="a2"/>
    <w:uiPriority w:val="99"/>
    <w:semiHidden/>
    <w:rsid w:val="002022AE"/>
    <w:pPr>
      <w:ind w:left="210" w:hanging="210"/>
    </w:pPr>
  </w:style>
  <w:style w:type="paragraph" w:styleId="afff1">
    <w:name w:val="toa heading"/>
    <w:basedOn w:val="a2"/>
    <w:uiPriority w:val="99"/>
    <w:semiHidden/>
    <w:rsid w:val="002022AE"/>
    <w:pPr>
      <w:spacing w:before="180"/>
    </w:pPr>
    <w:rPr>
      <w:rFonts w:ascii="Arial" w:eastAsia="ＭＳ ゴシック" w:hAnsi="Arial" w:cs="Arial"/>
      <w:sz w:val="24"/>
    </w:rPr>
  </w:style>
  <w:style w:type="paragraph" w:styleId="afff2">
    <w:name w:val="Note Heading"/>
    <w:basedOn w:val="a2"/>
    <w:link w:val="afff3"/>
    <w:uiPriority w:val="99"/>
    <w:semiHidden/>
    <w:rsid w:val="002022AE"/>
    <w:pPr>
      <w:jc w:val="center"/>
    </w:pPr>
    <w:rPr>
      <w:rFonts w:ascii="Times New Roman" w:hAnsi="Times New Roman"/>
      <w:kern w:val="0"/>
      <w:sz w:val="24"/>
      <w:szCs w:val="20"/>
    </w:rPr>
  </w:style>
  <w:style w:type="character" w:customStyle="1" w:styleId="afff3">
    <w:name w:val="記 (文字)"/>
    <w:link w:val="afff2"/>
    <w:uiPriority w:val="99"/>
    <w:semiHidden/>
    <w:locked/>
    <w:rsid w:val="000D6420"/>
    <w:rPr>
      <w:rFonts w:ascii="Times New Roman" w:hAnsi="Times New Roman" w:cs="Times New Roman"/>
      <w:sz w:val="24"/>
    </w:rPr>
  </w:style>
  <w:style w:type="character" w:styleId="afff4">
    <w:name w:val="Emphasis"/>
    <w:uiPriority w:val="99"/>
    <w:qFormat/>
    <w:rsid w:val="002022AE"/>
    <w:rPr>
      <w:rFonts w:cs="Times New Roman"/>
      <w:i/>
    </w:rPr>
  </w:style>
  <w:style w:type="character" w:styleId="afff5">
    <w:name w:val="Strong"/>
    <w:uiPriority w:val="99"/>
    <w:qFormat/>
    <w:rsid w:val="002022AE"/>
    <w:rPr>
      <w:rFonts w:cs="Times New Roman"/>
      <w:b/>
    </w:rPr>
  </w:style>
  <w:style w:type="paragraph" w:styleId="afff6">
    <w:name w:val="Closing"/>
    <w:basedOn w:val="a2"/>
    <w:link w:val="afff7"/>
    <w:uiPriority w:val="99"/>
    <w:semiHidden/>
    <w:rsid w:val="002022AE"/>
    <w:pPr>
      <w:jc w:val="right"/>
    </w:pPr>
    <w:rPr>
      <w:rFonts w:ascii="Times New Roman" w:hAnsi="Times New Roman"/>
      <w:kern w:val="0"/>
      <w:sz w:val="24"/>
      <w:szCs w:val="20"/>
    </w:rPr>
  </w:style>
  <w:style w:type="character" w:customStyle="1" w:styleId="afff7">
    <w:name w:val="結語 (文字)"/>
    <w:link w:val="afff6"/>
    <w:uiPriority w:val="99"/>
    <w:semiHidden/>
    <w:locked/>
    <w:rsid w:val="000D6420"/>
    <w:rPr>
      <w:rFonts w:ascii="Times New Roman" w:hAnsi="Times New Roman" w:cs="Times New Roman"/>
      <w:sz w:val="24"/>
    </w:rPr>
  </w:style>
  <w:style w:type="character" w:styleId="afff8">
    <w:name w:val="line number"/>
    <w:uiPriority w:val="99"/>
    <w:semiHidden/>
    <w:rsid w:val="002022AE"/>
    <w:rPr>
      <w:rFonts w:cs="Times New Roman"/>
    </w:rPr>
  </w:style>
  <w:style w:type="paragraph" w:styleId="afff9">
    <w:name w:val="envelope return"/>
    <w:basedOn w:val="a2"/>
    <w:uiPriority w:val="99"/>
    <w:semiHidden/>
    <w:rsid w:val="002022AE"/>
    <w:pPr>
      <w:snapToGrid w:val="0"/>
    </w:pPr>
    <w:rPr>
      <w:rFonts w:ascii="Arial" w:hAnsi="Arial" w:cs="Arial"/>
    </w:rPr>
  </w:style>
  <w:style w:type="paragraph" w:styleId="12">
    <w:name w:val="index 1"/>
    <w:basedOn w:val="a2"/>
    <w:autoRedefine/>
    <w:uiPriority w:val="99"/>
    <w:semiHidden/>
    <w:rsid w:val="002022AE"/>
    <w:pPr>
      <w:ind w:left="210" w:hanging="210"/>
    </w:pPr>
  </w:style>
  <w:style w:type="paragraph" w:styleId="28">
    <w:name w:val="index 2"/>
    <w:basedOn w:val="a2"/>
    <w:autoRedefine/>
    <w:uiPriority w:val="99"/>
    <w:semiHidden/>
    <w:rsid w:val="002022AE"/>
    <w:pPr>
      <w:ind w:left="420" w:hanging="210"/>
    </w:pPr>
  </w:style>
  <w:style w:type="paragraph" w:styleId="36">
    <w:name w:val="index 3"/>
    <w:basedOn w:val="a2"/>
    <w:autoRedefine/>
    <w:uiPriority w:val="99"/>
    <w:semiHidden/>
    <w:rsid w:val="002022AE"/>
    <w:pPr>
      <w:ind w:left="630" w:hanging="210"/>
    </w:pPr>
  </w:style>
  <w:style w:type="paragraph" w:styleId="46">
    <w:name w:val="index 4"/>
    <w:basedOn w:val="a2"/>
    <w:autoRedefine/>
    <w:uiPriority w:val="99"/>
    <w:semiHidden/>
    <w:rsid w:val="002022AE"/>
    <w:pPr>
      <w:ind w:left="840" w:hanging="210"/>
    </w:pPr>
  </w:style>
  <w:style w:type="paragraph" w:styleId="56">
    <w:name w:val="index 5"/>
    <w:basedOn w:val="a2"/>
    <w:autoRedefine/>
    <w:uiPriority w:val="99"/>
    <w:semiHidden/>
    <w:rsid w:val="002022AE"/>
    <w:pPr>
      <w:ind w:left="1050" w:hanging="210"/>
    </w:pPr>
  </w:style>
  <w:style w:type="paragraph" w:styleId="62">
    <w:name w:val="index 6"/>
    <w:basedOn w:val="a2"/>
    <w:autoRedefine/>
    <w:uiPriority w:val="99"/>
    <w:semiHidden/>
    <w:rsid w:val="002022AE"/>
    <w:pPr>
      <w:ind w:left="1260" w:hanging="210"/>
    </w:pPr>
  </w:style>
  <w:style w:type="paragraph" w:styleId="72">
    <w:name w:val="index 7"/>
    <w:basedOn w:val="a2"/>
    <w:autoRedefine/>
    <w:uiPriority w:val="99"/>
    <w:semiHidden/>
    <w:rsid w:val="002022AE"/>
    <w:pPr>
      <w:ind w:left="1470" w:hanging="210"/>
    </w:pPr>
  </w:style>
  <w:style w:type="paragraph" w:styleId="82">
    <w:name w:val="index 8"/>
    <w:basedOn w:val="a2"/>
    <w:autoRedefine/>
    <w:uiPriority w:val="99"/>
    <w:semiHidden/>
    <w:rsid w:val="002022AE"/>
    <w:pPr>
      <w:ind w:left="1680" w:hanging="210"/>
    </w:pPr>
  </w:style>
  <w:style w:type="paragraph" w:styleId="92">
    <w:name w:val="index 9"/>
    <w:basedOn w:val="a2"/>
    <w:autoRedefine/>
    <w:uiPriority w:val="99"/>
    <w:semiHidden/>
    <w:rsid w:val="002022AE"/>
    <w:pPr>
      <w:ind w:left="1890" w:hanging="210"/>
    </w:pPr>
  </w:style>
  <w:style w:type="paragraph" w:styleId="afffa">
    <w:name w:val="index heading"/>
    <w:basedOn w:val="a2"/>
    <w:uiPriority w:val="99"/>
    <w:semiHidden/>
    <w:rsid w:val="002022AE"/>
    <w:pPr>
      <w:widowControl/>
    </w:pPr>
    <w:rPr>
      <w:rFonts w:ascii="Arial" w:eastAsia="ＭＳ ゴシック" w:hAnsi="Arial" w:cs="Arial"/>
      <w:b/>
      <w:bCs/>
      <w:kern w:val="0"/>
      <w:szCs w:val="20"/>
    </w:rPr>
  </w:style>
  <w:style w:type="paragraph" w:styleId="afffb">
    <w:name w:val="Signature"/>
    <w:basedOn w:val="a2"/>
    <w:link w:val="afffc"/>
    <w:uiPriority w:val="99"/>
    <w:rsid w:val="002022AE"/>
    <w:pPr>
      <w:jc w:val="right"/>
    </w:pPr>
    <w:rPr>
      <w:rFonts w:ascii="Times New Roman" w:hAnsi="Times New Roman"/>
      <w:kern w:val="0"/>
      <w:sz w:val="24"/>
      <w:szCs w:val="20"/>
    </w:rPr>
  </w:style>
  <w:style w:type="character" w:customStyle="1" w:styleId="afffc">
    <w:name w:val="署名 (文字)"/>
    <w:link w:val="afffb"/>
    <w:uiPriority w:val="99"/>
    <w:semiHidden/>
    <w:locked/>
    <w:rsid w:val="000D6420"/>
    <w:rPr>
      <w:rFonts w:ascii="Times New Roman" w:hAnsi="Times New Roman" w:cs="Times New Roman"/>
      <w:sz w:val="24"/>
    </w:rPr>
  </w:style>
  <w:style w:type="paragraph" w:styleId="af1">
    <w:name w:val="Plain Text"/>
    <w:basedOn w:val="a2"/>
    <w:link w:val="afffd"/>
    <w:uiPriority w:val="99"/>
    <w:rsid w:val="002022AE"/>
    <w:pPr>
      <w:jc w:val="both"/>
    </w:pPr>
    <w:rPr>
      <w:rFonts w:ascii="ＭＳ 明朝" w:hAnsi="Courier New"/>
      <w:kern w:val="0"/>
      <w:szCs w:val="20"/>
    </w:rPr>
  </w:style>
  <w:style w:type="character" w:customStyle="1" w:styleId="afffd">
    <w:name w:val="書式なし (文字)"/>
    <w:link w:val="af1"/>
    <w:uiPriority w:val="99"/>
    <w:semiHidden/>
    <w:locked/>
    <w:rsid w:val="000D6420"/>
    <w:rPr>
      <w:rFonts w:ascii="ＭＳ 明朝" w:hAnsi="Courier New" w:cs="Times New Roman"/>
      <w:sz w:val="21"/>
    </w:rPr>
  </w:style>
  <w:style w:type="paragraph" w:styleId="afffe">
    <w:name w:val="E-mail Signature"/>
    <w:basedOn w:val="a2"/>
    <w:link w:val="affff"/>
    <w:uiPriority w:val="99"/>
    <w:semiHidden/>
    <w:rsid w:val="002022AE"/>
    <w:rPr>
      <w:rFonts w:ascii="Times New Roman" w:hAnsi="Times New Roman"/>
      <w:kern w:val="0"/>
      <w:sz w:val="24"/>
      <w:szCs w:val="20"/>
    </w:rPr>
  </w:style>
  <w:style w:type="character" w:customStyle="1" w:styleId="affff">
    <w:name w:val="電子メール署名 (文字)"/>
    <w:link w:val="afffe"/>
    <w:uiPriority w:val="99"/>
    <w:semiHidden/>
    <w:locked/>
    <w:rsid w:val="000D6420"/>
    <w:rPr>
      <w:rFonts w:ascii="Times New Roman" w:hAnsi="Times New Roman" w:cs="Times New Roman"/>
      <w:sz w:val="24"/>
    </w:rPr>
  </w:style>
  <w:style w:type="paragraph" w:styleId="Web">
    <w:name w:val="Normal (Web)"/>
    <w:basedOn w:val="a2"/>
    <w:uiPriority w:val="99"/>
    <w:semiHidden/>
    <w:rsid w:val="002022AE"/>
    <w:rPr>
      <w:sz w:val="24"/>
    </w:rPr>
  </w:style>
  <w:style w:type="paragraph" w:styleId="affff0">
    <w:name w:val="Normal Indent"/>
    <w:basedOn w:val="a2"/>
    <w:uiPriority w:val="99"/>
    <w:semiHidden/>
    <w:rsid w:val="002022AE"/>
    <w:pPr>
      <w:ind w:left="840"/>
    </w:pPr>
  </w:style>
  <w:style w:type="paragraph" w:styleId="affff1">
    <w:name w:val="Subtitle"/>
    <w:basedOn w:val="a2"/>
    <w:link w:val="affff2"/>
    <w:uiPriority w:val="99"/>
    <w:qFormat/>
    <w:rsid w:val="002022AE"/>
    <w:pPr>
      <w:jc w:val="center"/>
      <w:outlineLvl w:val="1"/>
    </w:pPr>
    <w:rPr>
      <w:rFonts w:ascii="Arial" w:eastAsia="ＭＳ ゴシック" w:hAnsi="Arial"/>
      <w:kern w:val="0"/>
      <w:sz w:val="24"/>
      <w:szCs w:val="20"/>
    </w:rPr>
  </w:style>
  <w:style w:type="character" w:customStyle="1" w:styleId="affff2">
    <w:name w:val="副題 (文字)"/>
    <w:link w:val="affff1"/>
    <w:uiPriority w:val="99"/>
    <w:locked/>
    <w:rsid w:val="000D6420"/>
    <w:rPr>
      <w:rFonts w:ascii="Arial" w:eastAsia="ＭＳ ゴシック" w:hAnsi="Arial" w:cs="Times New Roman"/>
      <w:sz w:val="24"/>
    </w:rPr>
  </w:style>
  <w:style w:type="paragraph" w:styleId="37">
    <w:name w:val="Body Text 3"/>
    <w:basedOn w:val="a2"/>
    <w:link w:val="38"/>
    <w:uiPriority w:val="99"/>
    <w:semiHidden/>
    <w:rsid w:val="002022AE"/>
    <w:rPr>
      <w:rFonts w:ascii="Times New Roman" w:hAnsi="Times New Roman"/>
      <w:kern w:val="0"/>
      <w:sz w:val="16"/>
      <w:szCs w:val="20"/>
    </w:rPr>
  </w:style>
  <w:style w:type="character" w:customStyle="1" w:styleId="38">
    <w:name w:val="本文 3 (文字)"/>
    <w:link w:val="37"/>
    <w:uiPriority w:val="99"/>
    <w:semiHidden/>
    <w:locked/>
    <w:rsid w:val="000D6420"/>
    <w:rPr>
      <w:rFonts w:ascii="Times New Roman" w:hAnsi="Times New Roman" w:cs="Times New Roman"/>
      <w:sz w:val="16"/>
    </w:rPr>
  </w:style>
  <w:style w:type="paragraph" w:styleId="affff3">
    <w:name w:val="Body Text Indent"/>
    <w:basedOn w:val="a2"/>
    <w:link w:val="affff4"/>
    <w:uiPriority w:val="99"/>
    <w:semiHidden/>
    <w:rsid w:val="002022AE"/>
    <w:pPr>
      <w:ind w:left="851"/>
    </w:pPr>
    <w:rPr>
      <w:rFonts w:ascii="Times New Roman" w:hAnsi="Times New Roman"/>
      <w:kern w:val="0"/>
      <w:sz w:val="24"/>
      <w:szCs w:val="20"/>
    </w:rPr>
  </w:style>
  <w:style w:type="character" w:customStyle="1" w:styleId="affff4">
    <w:name w:val="本文インデント (文字)"/>
    <w:link w:val="affff3"/>
    <w:uiPriority w:val="99"/>
    <w:semiHidden/>
    <w:locked/>
    <w:rsid w:val="000D6420"/>
    <w:rPr>
      <w:rFonts w:ascii="Times New Roman" w:hAnsi="Times New Roman" w:cs="Times New Roman"/>
      <w:sz w:val="24"/>
    </w:rPr>
  </w:style>
  <w:style w:type="paragraph" w:styleId="29">
    <w:name w:val="Body Text Indent 2"/>
    <w:basedOn w:val="a2"/>
    <w:link w:val="2a"/>
    <w:uiPriority w:val="99"/>
    <w:semiHidden/>
    <w:rsid w:val="002022AE"/>
    <w:pPr>
      <w:spacing w:line="480" w:lineRule="auto"/>
      <w:ind w:left="851"/>
    </w:pPr>
    <w:rPr>
      <w:rFonts w:ascii="Times New Roman" w:hAnsi="Times New Roman"/>
      <w:kern w:val="0"/>
      <w:sz w:val="24"/>
      <w:szCs w:val="20"/>
    </w:rPr>
  </w:style>
  <w:style w:type="character" w:customStyle="1" w:styleId="2a">
    <w:name w:val="本文インデント 2 (文字)"/>
    <w:link w:val="29"/>
    <w:uiPriority w:val="99"/>
    <w:semiHidden/>
    <w:locked/>
    <w:rsid w:val="000D6420"/>
    <w:rPr>
      <w:rFonts w:ascii="Times New Roman" w:hAnsi="Times New Roman" w:cs="Times New Roman"/>
      <w:sz w:val="24"/>
    </w:rPr>
  </w:style>
  <w:style w:type="paragraph" w:styleId="39">
    <w:name w:val="Body Text Indent 3"/>
    <w:basedOn w:val="a2"/>
    <w:link w:val="3a"/>
    <w:uiPriority w:val="99"/>
    <w:semiHidden/>
    <w:rsid w:val="002022AE"/>
    <w:pPr>
      <w:ind w:left="851"/>
    </w:pPr>
    <w:rPr>
      <w:rFonts w:ascii="Times New Roman" w:hAnsi="Times New Roman"/>
      <w:kern w:val="0"/>
      <w:sz w:val="16"/>
      <w:szCs w:val="20"/>
    </w:rPr>
  </w:style>
  <w:style w:type="character" w:customStyle="1" w:styleId="3a">
    <w:name w:val="本文インデント 3 (文字)"/>
    <w:link w:val="39"/>
    <w:uiPriority w:val="99"/>
    <w:semiHidden/>
    <w:locked/>
    <w:rsid w:val="000D6420"/>
    <w:rPr>
      <w:rFonts w:ascii="Times New Roman" w:hAnsi="Times New Roman" w:cs="Times New Roman"/>
      <w:sz w:val="16"/>
    </w:rPr>
  </w:style>
  <w:style w:type="paragraph" w:styleId="2b">
    <w:name w:val="Body Text First Indent 2"/>
    <w:basedOn w:val="affff3"/>
    <w:link w:val="2c"/>
    <w:uiPriority w:val="99"/>
    <w:semiHidden/>
    <w:rsid w:val="002022AE"/>
    <w:pPr>
      <w:ind w:firstLine="210"/>
    </w:pPr>
  </w:style>
  <w:style w:type="character" w:customStyle="1" w:styleId="2c">
    <w:name w:val="本文字下げ 2 (文字)"/>
    <w:link w:val="2b"/>
    <w:uiPriority w:val="99"/>
    <w:semiHidden/>
    <w:locked/>
    <w:rsid w:val="000D6420"/>
    <w:rPr>
      <w:rFonts w:ascii="Times New Roman" w:hAnsi="Times New Roman" w:cs="Times New Roman"/>
      <w:sz w:val="24"/>
    </w:rPr>
  </w:style>
  <w:style w:type="table" w:styleId="3-D1">
    <w:name w:val="Table 3D effects 1"/>
    <w:basedOn w:val="a4"/>
    <w:uiPriority w:val="99"/>
    <w:semiHidden/>
    <w:rsid w:val="002022AE"/>
    <w:pPr>
      <w:widowControl w:val="0"/>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Paragraph2">
    <w:name w:val="Paragraph 2"/>
    <w:basedOn w:val="Paragraph"/>
    <w:link w:val="Paragraph20"/>
    <w:uiPriority w:val="99"/>
    <w:rsid w:val="002022AE"/>
    <w:pPr>
      <w:ind w:leftChars="200" w:left="200"/>
    </w:pPr>
    <w:rPr>
      <w:rFonts w:ascii="Century" w:hAnsi="Century"/>
      <w:sz w:val="24"/>
      <w:szCs w:val="20"/>
    </w:rPr>
  </w:style>
  <w:style w:type="paragraph" w:customStyle="1" w:styleId="Paragraph3">
    <w:name w:val="Paragraph 3"/>
    <w:basedOn w:val="Paragraph"/>
    <w:uiPriority w:val="99"/>
    <w:rsid w:val="002022AE"/>
    <w:pPr>
      <w:ind w:leftChars="350" w:left="350"/>
    </w:pPr>
  </w:style>
  <w:style w:type="paragraph" w:customStyle="1" w:styleId="affff5">
    <w:name w:val="版番号"/>
    <w:uiPriority w:val="99"/>
    <w:rsid w:val="002022AE"/>
    <w:pPr>
      <w:jc w:val="right"/>
    </w:pPr>
    <w:rPr>
      <w:rFonts w:ascii="Times New Roman" w:hAnsi="Times New Roman"/>
      <w:sz w:val="21"/>
    </w:rPr>
  </w:style>
  <w:style w:type="paragraph" w:customStyle="1" w:styleId="TableFooterText8">
    <w:name w:val="Table Footer Text 8"/>
    <w:basedOn w:val="TableFooterText"/>
    <w:uiPriority w:val="99"/>
    <w:rsid w:val="002022AE"/>
    <w:pPr>
      <w:spacing w:line="200" w:lineRule="exact"/>
    </w:pPr>
    <w:rPr>
      <w:sz w:val="16"/>
    </w:rPr>
  </w:style>
  <w:style w:type="paragraph" w:customStyle="1" w:styleId="Paragraph1">
    <w:name w:val="表中Paragraph"/>
    <w:basedOn w:val="Paragraph"/>
    <w:uiPriority w:val="99"/>
    <w:rsid w:val="002022AE"/>
    <w:pPr>
      <w:ind w:leftChars="0" w:left="0"/>
    </w:pPr>
  </w:style>
  <w:style w:type="paragraph" w:customStyle="1" w:styleId="TableText8Center">
    <w:name w:val="TableText 8 Center"/>
    <w:basedOn w:val="TableText8"/>
    <w:uiPriority w:val="99"/>
    <w:rsid w:val="002022AE"/>
    <w:pPr>
      <w:jc w:val="center"/>
    </w:pPr>
  </w:style>
  <w:style w:type="paragraph" w:customStyle="1" w:styleId="TableText9Center">
    <w:name w:val="TableText 9 Center"/>
    <w:basedOn w:val="TableText9"/>
    <w:uiPriority w:val="99"/>
    <w:rsid w:val="002022AE"/>
    <w:pPr>
      <w:jc w:val="center"/>
    </w:pPr>
  </w:style>
  <w:style w:type="paragraph" w:styleId="affff6">
    <w:name w:val="annotation subject"/>
    <w:basedOn w:val="af6"/>
    <w:next w:val="af6"/>
    <w:link w:val="affff7"/>
    <w:uiPriority w:val="99"/>
    <w:semiHidden/>
    <w:rsid w:val="002022AE"/>
    <w:rPr>
      <w:b/>
    </w:rPr>
  </w:style>
  <w:style w:type="character" w:customStyle="1" w:styleId="affff7">
    <w:name w:val="コメント内容 (文字)"/>
    <w:link w:val="affff6"/>
    <w:uiPriority w:val="99"/>
    <w:semiHidden/>
    <w:locked/>
    <w:rsid w:val="000D6420"/>
    <w:rPr>
      <w:rFonts w:ascii="Times New Roman" w:hAnsi="Times New Roman" w:cs="Times New Roman"/>
      <w:b/>
      <w:sz w:val="24"/>
    </w:rPr>
  </w:style>
  <w:style w:type="table" w:styleId="3-D2">
    <w:name w:val="Table 3D effects 2"/>
    <w:basedOn w:val="a4"/>
    <w:uiPriority w:val="99"/>
    <w:semiHidden/>
    <w:rsid w:val="002022AE"/>
    <w:pPr>
      <w:widowControl w:val="0"/>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4"/>
    <w:uiPriority w:val="99"/>
    <w:semiHidden/>
    <w:rsid w:val="002022AE"/>
    <w:pPr>
      <w:widowControl w:val="0"/>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Web1">
    <w:name w:val="Table Web 1"/>
    <w:basedOn w:val="a4"/>
    <w:uiPriority w:val="99"/>
    <w:semiHidden/>
    <w:rsid w:val="002022A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4"/>
    <w:uiPriority w:val="99"/>
    <w:semiHidden/>
    <w:rsid w:val="002022AE"/>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4"/>
    <w:uiPriority w:val="99"/>
    <w:semiHidden/>
    <w:rsid w:val="002022AE"/>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3">
    <w:name w:val="Table Subtle 1"/>
    <w:basedOn w:val="a4"/>
    <w:uiPriority w:val="99"/>
    <w:semiHidden/>
    <w:rsid w:val="002022AE"/>
    <w:pPr>
      <w:widowControl w:val="0"/>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4"/>
    <w:uiPriority w:val="99"/>
    <w:semiHidden/>
    <w:rsid w:val="002022AE"/>
    <w:pPr>
      <w:widowControl w:val="0"/>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8">
    <w:name w:val="Table Elegant"/>
    <w:basedOn w:val="a4"/>
    <w:uiPriority w:val="99"/>
    <w:semiHidden/>
    <w:rsid w:val="002022AE"/>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4">
    <w:name w:val="Table Colorful 1"/>
    <w:basedOn w:val="a4"/>
    <w:uiPriority w:val="99"/>
    <w:semiHidden/>
    <w:rsid w:val="002022AE"/>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e">
    <w:name w:val="Table Colorful 2"/>
    <w:basedOn w:val="a4"/>
    <w:uiPriority w:val="99"/>
    <w:semiHidden/>
    <w:rsid w:val="002022AE"/>
    <w:pPr>
      <w:widowControl w:val="0"/>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b">
    <w:name w:val="Table Colorful 3"/>
    <w:basedOn w:val="a4"/>
    <w:uiPriority w:val="99"/>
    <w:semiHidden/>
    <w:rsid w:val="002022AE"/>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5">
    <w:name w:val="Table Classic 1"/>
    <w:basedOn w:val="a4"/>
    <w:uiPriority w:val="99"/>
    <w:semiHidden/>
    <w:rsid w:val="002022AE"/>
    <w:pPr>
      <w:widowControl w:val="0"/>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4"/>
    <w:uiPriority w:val="99"/>
    <w:semiHidden/>
    <w:rsid w:val="002022AE"/>
    <w:pPr>
      <w:widowControl w:val="0"/>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c">
    <w:name w:val="Table Classic 3"/>
    <w:basedOn w:val="a4"/>
    <w:uiPriority w:val="99"/>
    <w:semiHidden/>
    <w:rsid w:val="002022AE"/>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2022AE"/>
    <w:pPr>
      <w:widowControl w:val="0"/>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affff9">
    <w:name w:val="Table Contemporary"/>
    <w:basedOn w:val="a4"/>
    <w:uiPriority w:val="99"/>
    <w:semiHidden/>
    <w:rsid w:val="002022AE"/>
    <w:pPr>
      <w:widowControl w:val="0"/>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16">
    <w:name w:val="Table Simple 1"/>
    <w:basedOn w:val="a4"/>
    <w:uiPriority w:val="99"/>
    <w:semiHidden/>
    <w:rsid w:val="002022AE"/>
    <w:pPr>
      <w:widowControl w:val="0"/>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4"/>
    <w:uiPriority w:val="99"/>
    <w:semiHidden/>
    <w:rsid w:val="002022AE"/>
    <w:pPr>
      <w:widowControl w:val="0"/>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d">
    <w:name w:val="Table Simple 3"/>
    <w:basedOn w:val="a4"/>
    <w:uiPriority w:val="99"/>
    <w:semiHidden/>
    <w:rsid w:val="002022AE"/>
    <w:pPr>
      <w:widowControl w:val="0"/>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affffa">
    <w:name w:val="Table Professional"/>
    <w:basedOn w:val="a4"/>
    <w:uiPriority w:val="99"/>
    <w:semiHidden/>
    <w:rsid w:val="002022AE"/>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7">
    <w:name w:val="Table List 1"/>
    <w:basedOn w:val="a4"/>
    <w:uiPriority w:val="99"/>
    <w:semiHidden/>
    <w:rsid w:val="002022AE"/>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List 2"/>
    <w:basedOn w:val="a4"/>
    <w:uiPriority w:val="99"/>
    <w:semiHidden/>
    <w:rsid w:val="002022AE"/>
    <w:pPr>
      <w:widowControl w:val="0"/>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List 3"/>
    <w:basedOn w:val="a4"/>
    <w:uiPriority w:val="99"/>
    <w:semiHidden/>
    <w:rsid w:val="002022AE"/>
    <w:pPr>
      <w:widowControl w:val="0"/>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8">
    <w:name w:val="Table List 4"/>
    <w:basedOn w:val="a4"/>
    <w:uiPriority w:val="99"/>
    <w:semiHidden/>
    <w:rsid w:val="002022AE"/>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4"/>
    <w:uiPriority w:val="99"/>
    <w:semiHidden/>
    <w:rsid w:val="002022AE"/>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3">
    <w:name w:val="Table List 6"/>
    <w:basedOn w:val="a4"/>
    <w:uiPriority w:val="99"/>
    <w:semiHidden/>
    <w:rsid w:val="002022AE"/>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styleId="73">
    <w:name w:val="Table List 7"/>
    <w:basedOn w:val="a4"/>
    <w:uiPriority w:val="99"/>
    <w:semiHidden/>
    <w:rsid w:val="002022AE"/>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3">
    <w:name w:val="Table List 8"/>
    <w:basedOn w:val="a4"/>
    <w:uiPriority w:val="99"/>
    <w:semiHidden/>
    <w:rsid w:val="002022AE"/>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styleId="affffb">
    <w:name w:val="Table Grid"/>
    <w:basedOn w:val="a4"/>
    <w:uiPriority w:val="99"/>
    <w:semiHidden/>
    <w:rsid w:val="002022A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4"/>
    <w:uiPriority w:val="99"/>
    <w:semiHidden/>
    <w:rsid w:val="002022AE"/>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2f2">
    <w:name w:val="Table Grid 2"/>
    <w:basedOn w:val="a4"/>
    <w:uiPriority w:val="99"/>
    <w:semiHidden/>
    <w:rsid w:val="002022AE"/>
    <w:pPr>
      <w:widowControl w:val="0"/>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
    <w:name w:val="Table Grid 3"/>
    <w:basedOn w:val="a4"/>
    <w:uiPriority w:val="99"/>
    <w:semiHidden/>
    <w:rsid w:val="002022AE"/>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49">
    <w:name w:val="Table Grid 4"/>
    <w:basedOn w:val="a4"/>
    <w:uiPriority w:val="99"/>
    <w:semiHidden/>
    <w:rsid w:val="002022AE"/>
    <w:pPr>
      <w:widowControl w:val="0"/>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2022AE"/>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4">
    <w:name w:val="Table Grid 6"/>
    <w:basedOn w:val="a4"/>
    <w:uiPriority w:val="99"/>
    <w:semiHidden/>
    <w:rsid w:val="002022AE"/>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4"/>
    <w:uiPriority w:val="99"/>
    <w:semiHidden/>
    <w:rsid w:val="002022AE"/>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4"/>
    <w:uiPriority w:val="99"/>
    <w:semiHidden/>
    <w:rsid w:val="002022AE"/>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9">
    <w:name w:val="Table Columns 1"/>
    <w:basedOn w:val="a4"/>
    <w:uiPriority w:val="99"/>
    <w:semiHidden/>
    <w:rsid w:val="002022AE"/>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4"/>
    <w:uiPriority w:val="99"/>
    <w:semiHidden/>
    <w:rsid w:val="002022AE"/>
    <w:pPr>
      <w:widowControl w:val="0"/>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Columns 3"/>
    <w:basedOn w:val="a4"/>
    <w:uiPriority w:val="99"/>
    <w:semiHidden/>
    <w:rsid w:val="002022AE"/>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4"/>
    <w:uiPriority w:val="99"/>
    <w:semiHidden/>
    <w:rsid w:val="002022AE"/>
    <w:pPr>
      <w:widowControl w:val="0"/>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9">
    <w:name w:val="Table Columns 5"/>
    <w:basedOn w:val="a4"/>
    <w:uiPriority w:val="99"/>
    <w:semiHidden/>
    <w:rsid w:val="002022AE"/>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c">
    <w:name w:val="Table Theme"/>
    <w:basedOn w:val="a4"/>
    <w:uiPriority w:val="99"/>
    <w:semiHidden/>
    <w:rsid w:val="002022A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4">
    <w:name w:val="Paragraph + (記号と特殊文字) ＭＳ 明朝"/>
    <w:aliases w:val="左  0 字,最初の行 :  0 字"/>
    <w:basedOn w:val="Default"/>
    <w:uiPriority w:val="99"/>
    <w:rsid w:val="0094172B"/>
    <w:pPr>
      <w:jc w:val="both"/>
    </w:pPr>
    <w:rPr>
      <w:rFonts w:ascii="Times New Roman" w:eastAsia="ＭＳ 明朝" w:hAnsi="ＭＳ 明朝" w:cs="Times New Roman"/>
    </w:rPr>
  </w:style>
  <w:style w:type="paragraph" w:styleId="affffd">
    <w:name w:val="Revision"/>
    <w:hidden/>
    <w:uiPriority w:val="99"/>
    <w:semiHidden/>
    <w:rsid w:val="00225989"/>
    <w:rPr>
      <w:rFonts w:ascii="Times New Roman" w:hAnsi="Times New Roman"/>
      <w:kern w:val="2"/>
      <w:sz w:val="21"/>
      <w:szCs w:val="24"/>
    </w:rPr>
  </w:style>
  <w:style w:type="numbering" w:styleId="a">
    <w:name w:val="Outline List 3"/>
    <w:basedOn w:val="a5"/>
    <w:uiPriority w:val="99"/>
    <w:semiHidden/>
    <w:unhideWhenUsed/>
    <w:locked/>
    <w:rsid w:val="00AF282A"/>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0">
    <w:name w:val="a"/>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620</Words>
  <Characters>3534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2015-01-19T02:47:00Z</dcterms:created>
  <dcterms:modified xsi:type="dcterms:W3CDTF">2015-01-19T02:47:00Z</dcterms:modified>
</cp:coreProperties>
</file>